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D76" w:rsidRDefault="00967951" w:rsidP="00425CC6">
      <w:pPr>
        <w:spacing w:line="400" w:lineRule="exact"/>
        <w:rPr>
          <w:rFonts w:ascii="メイリオ" w:eastAsia="メイリオ" w:hAnsi="メイリオ"/>
          <w:sz w:val="24"/>
        </w:rPr>
      </w:pPr>
      <w:r>
        <w:rPr>
          <w:rFonts w:ascii="BIZ UDPゴシック" w:eastAsia="BIZ UDPゴシック" w:hAnsi="BIZ UDPゴシック" w:hint="eastAsia"/>
          <w:b/>
          <w:noProof/>
          <w:sz w:val="40"/>
        </w:rPr>
        <mc:AlternateContent>
          <mc:Choice Requires="wps">
            <w:drawing>
              <wp:anchor distT="0" distB="0" distL="114300" distR="114300" simplePos="0" relativeHeight="251983359" behindDoc="0" locked="0" layoutInCell="1" allowOverlap="1" wp14:anchorId="6CCF31B0" wp14:editId="63B22EA3">
                <wp:simplePos x="0" y="0"/>
                <wp:positionH relativeFrom="margin">
                  <wp:posOffset>4773871</wp:posOffset>
                </wp:positionH>
                <wp:positionV relativeFrom="paragraph">
                  <wp:posOffset>-389875</wp:posOffset>
                </wp:positionV>
                <wp:extent cx="892175" cy="361950"/>
                <wp:effectExtent l="0" t="0" r="22225" b="19050"/>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61950"/>
                        </a:xfrm>
                        <a:prstGeom prst="rect">
                          <a:avLst/>
                        </a:prstGeom>
                        <a:solidFill>
                          <a:srgbClr val="FFFFFF"/>
                        </a:solidFill>
                        <a:ln w="9525">
                          <a:solidFill>
                            <a:srgbClr val="000000"/>
                          </a:solidFill>
                          <a:miter lim="800000"/>
                          <a:headEnd/>
                          <a:tailEnd/>
                        </a:ln>
                      </wps:spPr>
                      <wps:txbx>
                        <w:txbxContent>
                          <w:p w:rsidR="00967951" w:rsidRDefault="00967951" w:rsidP="00967951">
                            <w:pPr>
                              <w:spacing w:line="400" w:lineRule="exact"/>
                              <w:jc w:val="center"/>
                              <w:rPr>
                                <w:rFonts w:ascii="HGP創英角ｺﾞｼｯｸUB" w:eastAsia="HGP創英角ｺﾞｼｯｸUB"/>
                                <w:sz w:val="32"/>
                                <w:szCs w:val="32"/>
                              </w:rPr>
                            </w:pPr>
                            <w:r>
                              <w:rPr>
                                <w:rFonts w:ascii="HGP創英角ｺﾞｼｯｸUB" w:eastAsia="HGP創英角ｺﾞｼｯｸUB" w:hint="eastAsia"/>
                                <w:sz w:val="32"/>
                                <w:szCs w:val="32"/>
                              </w:rPr>
                              <w:t xml:space="preserve">資料４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CF31B0" id="正方形/長方形 80" o:spid="_x0000_s1026" style="position:absolute;left:0;text-align:left;margin-left:375.9pt;margin-top:-30.7pt;width:70.25pt;height:28.5pt;z-index:251983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">
                <v:textbox inset="5.85pt,.7pt,5.85pt,.7pt">
                  <w:txbxContent>
                    <w:p w:rsidR="00967951" w:rsidRDefault="00967951" w:rsidP="00967951">
                      <w:pPr>
                        <w:spacing w:line="400" w:lineRule="exact"/>
                        <w:jc w:val="center"/>
                        <w:rPr>
                          <w:rFonts w:ascii="HGP創英角ｺﾞｼｯｸUB" w:eastAsia="HGP創英角ｺﾞｼｯｸUB"/>
                          <w:sz w:val="32"/>
                          <w:szCs w:val="32"/>
                        </w:rPr>
                      </w:pPr>
                      <w:r>
                        <w:rPr>
                          <w:rFonts w:ascii="HGP創英角ｺﾞｼｯｸUB" w:eastAsia="HGP創英角ｺﾞｼｯｸUB" w:hint="eastAsia"/>
                          <w:sz w:val="32"/>
                          <w:szCs w:val="32"/>
                        </w:rPr>
                        <w:t>資料</w:t>
                      </w:r>
                      <w:r>
                        <w:rPr>
                          <w:rFonts w:ascii="HGP創英角ｺﾞｼｯｸUB" w:eastAsia="HGP創英角ｺﾞｼｯｸUB" w:hint="eastAsia"/>
                          <w:sz w:val="32"/>
                          <w:szCs w:val="32"/>
                        </w:rPr>
                        <w:t>４</w:t>
                      </w:r>
                      <w:bookmarkStart w:id="1" w:name="_GoBack"/>
                      <w:bookmarkEnd w:id="1"/>
                      <w:r>
                        <w:rPr>
                          <w:rFonts w:ascii="HGP創英角ｺﾞｼｯｸUB" w:eastAsia="HGP創英角ｺﾞｼｯｸUB" w:hint="eastAsia"/>
                          <w:sz w:val="32"/>
                          <w:szCs w:val="32"/>
                        </w:rPr>
                        <w:t xml:space="preserve">　</w:t>
                      </w:r>
                    </w:p>
                  </w:txbxContent>
                </v:textbox>
                <w10:wrap anchorx="margin"/>
              </v:rect>
            </w:pict>
          </mc:Fallback>
        </mc:AlternateContent>
      </w:r>
    </w:p>
    <w:p w:rsidR="00953D76" w:rsidRDefault="00953D76" w:rsidP="00425CC6">
      <w:pPr>
        <w:spacing w:line="400" w:lineRule="exact"/>
        <w:rPr>
          <w:rFonts w:ascii="メイリオ" w:eastAsia="メイリオ" w:hAnsi="メイリオ"/>
          <w:sz w:val="24"/>
        </w:rPr>
      </w:pPr>
    </w:p>
    <w:p w:rsidR="00953D76" w:rsidRDefault="00953D76" w:rsidP="00425CC6">
      <w:pPr>
        <w:spacing w:line="400" w:lineRule="exact"/>
        <w:rPr>
          <w:rFonts w:ascii="メイリオ" w:eastAsia="メイリオ" w:hAnsi="メイリオ"/>
          <w:sz w:val="24"/>
        </w:rPr>
      </w:pPr>
    </w:p>
    <w:p w:rsidR="00953D76" w:rsidRDefault="00953D76" w:rsidP="00425CC6">
      <w:pPr>
        <w:spacing w:line="400" w:lineRule="exact"/>
        <w:rPr>
          <w:rFonts w:ascii="メイリオ" w:eastAsia="メイリオ" w:hAnsi="メイリオ"/>
          <w:sz w:val="24"/>
        </w:rPr>
      </w:pPr>
    </w:p>
    <w:p w:rsidR="00953D76" w:rsidRDefault="00953D76" w:rsidP="00425CC6">
      <w:pPr>
        <w:spacing w:line="400" w:lineRule="exact"/>
        <w:rPr>
          <w:rFonts w:ascii="メイリオ" w:eastAsia="メイリオ" w:hAnsi="メイリオ"/>
          <w:sz w:val="24"/>
        </w:rPr>
      </w:pPr>
    </w:p>
    <w:p w:rsidR="00425CC6" w:rsidRDefault="00425CC6" w:rsidP="00425CC6">
      <w:pPr>
        <w:spacing w:line="400" w:lineRule="exact"/>
        <w:rPr>
          <w:rFonts w:ascii="メイリオ" w:eastAsia="メイリオ" w:hAnsi="メイリオ"/>
          <w:sz w:val="24"/>
        </w:rPr>
      </w:pPr>
    </w:p>
    <w:p w:rsidR="00B20CF5" w:rsidRPr="00B20CF5" w:rsidRDefault="006E5F36" w:rsidP="00CF0C02">
      <w:pPr>
        <w:spacing w:line="400" w:lineRule="exact"/>
        <w:rPr>
          <w:rFonts w:ascii="メイリオ" w:eastAsia="メイリオ" w:hAnsi="メイリオ"/>
          <w:sz w:val="24"/>
        </w:rPr>
      </w:pPr>
      <w:r w:rsidRPr="006E5F36">
        <w:rPr>
          <w:noProof/>
        </w:rPr>
        <w:drawing>
          <wp:inline distT="0" distB="0" distL="0" distR="0">
            <wp:extent cx="5759450" cy="2398978"/>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2398978"/>
                    </a:xfrm>
                    <a:prstGeom prst="rect">
                      <a:avLst/>
                    </a:prstGeom>
                    <a:noFill/>
                    <a:ln>
                      <a:noFill/>
                    </a:ln>
                  </pic:spPr>
                </pic:pic>
              </a:graphicData>
            </a:graphic>
          </wp:inline>
        </w:drawing>
      </w:r>
    </w:p>
    <w:p w:rsidR="00B20CF5" w:rsidRPr="00B20CF5" w:rsidRDefault="00B20CF5" w:rsidP="00B20CF5">
      <w:pPr>
        <w:rPr>
          <w:rFonts w:ascii="メイリオ" w:eastAsia="メイリオ" w:hAnsi="メイリオ"/>
          <w:sz w:val="24"/>
        </w:rPr>
      </w:pPr>
    </w:p>
    <w:p w:rsidR="00FE79E9" w:rsidRDefault="003C4F8E" w:rsidP="00B20CF5">
      <w:pPr>
        <w:rPr>
          <w:rFonts w:ascii="メイリオ" w:eastAsia="メイリオ" w:hAnsi="メイリオ"/>
          <w:sz w:val="24"/>
        </w:rPr>
      </w:pPr>
      <w:r w:rsidRPr="00FE79E9">
        <w:rPr>
          <w:rFonts w:ascii="メイリオ" w:eastAsia="メイリオ" w:hAnsi="メイリオ"/>
          <w:noProof/>
          <w:sz w:val="24"/>
        </w:rPr>
        <mc:AlternateContent>
          <mc:Choice Requires="wps">
            <w:drawing>
              <wp:anchor distT="0" distB="0" distL="114300" distR="114300" simplePos="0" relativeHeight="251699200" behindDoc="0" locked="0" layoutInCell="1" allowOverlap="1" wp14:anchorId="61630F46" wp14:editId="0E262CDE">
                <wp:simplePos x="0" y="0"/>
                <wp:positionH relativeFrom="margin">
                  <wp:align>left</wp:align>
                </wp:positionH>
                <wp:positionV relativeFrom="paragraph">
                  <wp:posOffset>106680</wp:posOffset>
                </wp:positionV>
                <wp:extent cx="5276850" cy="647700"/>
                <wp:effectExtent l="19050" t="19050" r="38100" b="57150"/>
                <wp:wrapNone/>
                <wp:docPr id="34" name="四角形: 角を丸くする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647700"/>
                        </a:xfrm>
                        <a:prstGeom prst="roundRect">
                          <a:avLst>
                            <a:gd name="adj" fmla="val 16667"/>
                          </a:avLst>
                        </a:prstGeom>
                        <a:solidFill>
                          <a:srgbClr val="FFFF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rsidR="005D10C1" w:rsidRPr="003B1037" w:rsidRDefault="005D10C1" w:rsidP="00FE79E9">
                            <w:pPr>
                              <w:jc w:val="center"/>
                              <w:rPr>
                                <w:rFonts w:ascii="メイリオ" w:eastAsia="メイリオ" w:hAnsi="メイリオ"/>
                                <w:b/>
                                <w:sz w:val="36"/>
                              </w:rPr>
                            </w:pPr>
                            <w:r w:rsidRPr="00917A80">
                              <w:rPr>
                                <w:rFonts w:ascii="メイリオ" w:eastAsia="メイリオ" w:hAnsi="メイリオ" w:hint="eastAsia"/>
                                <w:b/>
                                <w:sz w:val="36"/>
                              </w:rPr>
                              <w:t>多文化共生実現に向けて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30F46" id="四角形: 角を丸くする 34" o:spid="_x0000_s1027" style="position:absolute;left:0;text-align:left;margin-left:0;margin-top:8.4pt;width:415.5pt;height:51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" fillcolor="yellow" strokecolor="#f2f2f2 [3041]" strokeweight="3pt">
                <v:shadow on="t" color="#7f7f7f [1601]" opacity=".5" offset="1pt"/>
                <v:textbox inset="5.85pt,.7pt,5.85pt,.7pt">
                  <w:txbxContent>
                    <w:p w:rsidR="005D10C1" w:rsidRPr="003B1037" w:rsidRDefault="005D10C1" w:rsidP="00FE79E9">
                      <w:pPr>
                        <w:jc w:val="center"/>
                        <w:rPr>
                          <w:rFonts w:ascii="メイリオ" w:eastAsia="メイリオ" w:hAnsi="メイリオ"/>
                          <w:b/>
                          <w:sz w:val="36"/>
                        </w:rPr>
                      </w:pPr>
                      <w:bookmarkStart w:id="1" w:name="_GoBack"/>
                      <w:bookmarkEnd w:id="1"/>
                      <w:r w:rsidRPr="00917A80">
                        <w:rPr>
                          <w:rFonts w:ascii="メイリオ" w:eastAsia="メイリオ" w:hAnsi="メイリオ" w:hint="eastAsia"/>
                          <w:b/>
                          <w:sz w:val="36"/>
                        </w:rPr>
                        <w:t>多文化共生実現に向けて</w:t>
                      </w:r>
                    </w:p>
                  </w:txbxContent>
                </v:textbox>
                <w10:wrap anchorx="margin"/>
              </v:roundrect>
            </w:pict>
          </mc:Fallback>
        </mc:AlternateContent>
      </w:r>
    </w:p>
    <w:p w:rsidR="00FE79E9" w:rsidRPr="00FE79E9" w:rsidRDefault="00FE79E9" w:rsidP="00FE79E9">
      <w:pPr>
        <w:rPr>
          <w:rFonts w:ascii="メイリオ" w:eastAsia="メイリオ" w:hAnsi="メイリオ"/>
          <w:sz w:val="24"/>
        </w:rPr>
      </w:pPr>
    </w:p>
    <w:p w:rsidR="00FE79E9" w:rsidRPr="00FE79E9" w:rsidRDefault="00FE79E9" w:rsidP="00FE79E9">
      <w:pPr>
        <w:rPr>
          <w:rFonts w:ascii="メイリオ" w:eastAsia="メイリオ" w:hAnsi="メイリオ"/>
          <w:sz w:val="24"/>
        </w:rPr>
      </w:pPr>
    </w:p>
    <w:p w:rsidR="00FE79E9" w:rsidRPr="00FE79E9" w:rsidRDefault="003C4F8E" w:rsidP="00FE79E9">
      <w:pPr>
        <w:rPr>
          <w:rFonts w:ascii="メイリオ" w:eastAsia="メイリオ" w:hAnsi="メイリオ"/>
          <w:sz w:val="24"/>
        </w:rPr>
      </w:pPr>
      <w:r w:rsidRPr="00FE79E9">
        <w:rPr>
          <w:rFonts w:ascii="メイリオ" w:eastAsia="メイリオ" w:hAnsi="メイリオ"/>
          <w:noProof/>
          <w:sz w:val="24"/>
        </w:rPr>
        <mc:AlternateContent>
          <mc:Choice Requires="wps">
            <w:drawing>
              <wp:anchor distT="0" distB="0" distL="114300" distR="114300" simplePos="0" relativeHeight="251700224" behindDoc="0" locked="0" layoutInCell="1" allowOverlap="1" wp14:anchorId="3394C7E5" wp14:editId="6DC3ED61">
                <wp:simplePos x="0" y="0"/>
                <wp:positionH relativeFrom="column">
                  <wp:posOffset>99695</wp:posOffset>
                </wp:positionH>
                <wp:positionV relativeFrom="paragraph">
                  <wp:posOffset>90170</wp:posOffset>
                </wp:positionV>
                <wp:extent cx="5295900" cy="2676525"/>
                <wp:effectExtent l="0" t="0" r="19050" b="28575"/>
                <wp:wrapNone/>
                <wp:docPr id="35" name="スクロール: 横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2676525"/>
                        </a:xfrm>
                        <a:prstGeom prst="horizontalScroll">
                          <a:avLst>
                            <a:gd name="adj" fmla="val 12500"/>
                          </a:avLst>
                        </a:prstGeom>
                        <a:solidFill>
                          <a:schemeClr val="bg1"/>
                        </a:solidFill>
                        <a:ln w="9525">
                          <a:solidFill>
                            <a:srgbClr val="000000"/>
                          </a:solidFill>
                          <a:round/>
                          <a:headEnd/>
                          <a:tailEnd/>
                        </a:ln>
                      </wps:spPr>
                      <wps:txbx>
                        <w:txbxContent>
                          <w:p w:rsidR="005D10C1" w:rsidRDefault="005D10C1" w:rsidP="00FE79E9">
                            <w:pPr>
                              <w:ind w:firstLineChars="100" w:firstLine="320"/>
                              <w:rPr>
                                <w:rFonts w:ascii="メイリオ" w:eastAsia="メイリオ" w:hAnsi="メイリオ"/>
                                <w:b/>
                                <w:sz w:val="32"/>
                              </w:rPr>
                            </w:pPr>
                            <w:r>
                              <w:rPr>
                                <w:rFonts w:ascii="メイリオ" w:eastAsia="メイリオ" w:hAnsi="メイリオ" w:hint="eastAsia"/>
                                <w:b/>
                                <w:sz w:val="32"/>
                              </w:rPr>
                              <w:t>１　基本理念（計画が目指すまちの姿）</w:t>
                            </w:r>
                          </w:p>
                          <w:p w:rsidR="005D10C1" w:rsidRDefault="005D10C1" w:rsidP="00FE79E9">
                            <w:pPr>
                              <w:ind w:firstLineChars="100" w:firstLine="320"/>
                              <w:rPr>
                                <w:rFonts w:ascii="メイリオ" w:eastAsia="メイリオ" w:hAnsi="メイリオ"/>
                                <w:b/>
                                <w:sz w:val="32"/>
                              </w:rPr>
                            </w:pPr>
                            <w:r>
                              <w:rPr>
                                <w:rFonts w:ascii="メイリオ" w:eastAsia="メイリオ" w:hAnsi="メイリオ" w:hint="eastAsia"/>
                                <w:b/>
                                <w:sz w:val="32"/>
                              </w:rPr>
                              <w:t>２　基本方針</w:t>
                            </w:r>
                          </w:p>
                          <w:p w:rsidR="002C496D" w:rsidRDefault="002C496D" w:rsidP="00FE79E9">
                            <w:pPr>
                              <w:ind w:firstLineChars="100" w:firstLine="320"/>
                              <w:rPr>
                                <w:rFonts w:ascii="メイリオ" w:eastAsia="メイリオ" w:hAnsi="メイリオ"/>
                                <w:b/>
                                <w:sz w:val="32"/>
                              </w:rPr>
                            </w:pPr>
                            <w:r>
                              <w:rPr>
                                <w:rFonts w:ascii="メイリオ" w:eastAsia="メイリオ" w:hAnsi="メイリオ" w:hint="eastAsia"/>
                                <w:b/>
                                <w:sz w:val="32"/>
                              </w:rPr>
                              <w:t>３　成果指標</w:t>
                            </w:r>
                          </w:p>
                          <w:p w:rsidR="005D10C1" w:rsidRPr="008D4624" w:rsidRDefault="002C496D" w:rsidP="002C496D">
                            <w:pPr>
                              <w:ind w:firstLineChars="100" w:firstLine="320"/>
                              <w:rPr>
                                <w:rFonts w:ascii="メイリオ" w:eastAsia="メイリオ" w:hAnsi="メイリオ"/>
                                <w:b/>
                                <w:sz w:val="32"/>
                              </w:rPr>
                            </w:pPr>
                            <w:r>
                              <w:rPr>
                                <w:rFonts w:ascii="メイリオ" w:eastAsia="メイリオ" w:hAnsi="メイリオ" w:hint="eastAsia"/>
                                <w:b/>
                                <w:sz w:val="32"/>
                              </w:rPr>
                              <w:t>４</w:t>
                            </w:r>
                            <w:r w:rsidR="005D10C1">
                              <w:rPr>
                                <w:rFonts w:ascii="メイリオ" w:eastAsia="メイリオ" w:hAnsi="メイリオ" w:hint="eastAsia"/>
                                <w:b/>
                                <w:sz w:val="32"/>
                              </w:rPr>
                              <w:t xml:space="preserve">　実現への取組み</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4C7E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5" o:spid="_x0000_s1028" type="#_x0000_t98" style="position:absolute;left:0;text-align:left;margin-left:7.85pt;margin-top:7.1pt;width:417pt;height:21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" fillcolor="white [3212]">
                <v:textbox inset="5.85pt,.7pt,5.85pt,.7pt">
                  <w:txbxContent>
                    <w:p w:rsidR="005D10C1" w:rsidRDefault="005D10C1" w:rsidP="00FE79E9">
                      <w:pPr>
                        <w:ind w:firstLineChars="100" w:firstLine="320"/>
                        <w:rPr>
                          <w:rFonts w:ascii="メイリオ" w:eastAsia="メイリオ" w:hAnsi="メイリオ"/>
                          <w:b/>
                          <w:sz w:val="32"/>
                        </w:rPr>
                      </w:pPr>
                      <w:r>
                        <w:rPr>
                          <w:rFonts w:ascii="メイリオ" w:eastAsia="メイリオ" w:hAnsi="メイリオ" w:hint="eastAsia"/>
                          <w:b/>
                          <w:sz w:val="32"/>
                        </w:rPr>
                        <w:t>１　基本理念（計画が目指すまちの姿）</w:t>
                      </w:r>
                    </w:p>
                    <w:p w:rsidR="005D10C1" w:rsidRDefault="005D10C1" w:rsidP="00FE79E9">
                      <w:pPr>
                        <w:ind w:firstLineChars="100" w:firstLine="320"/>
                        <w:rPr>
                          <w:rFonts w:ascii="メイリオ" w:eastAsia="メイリオ" w:hAnsi="メイリオ"/>
                          <w:b/>
                          <w:sz w:val="32"/>
                        </w:rPr>
                      </w:pPr>
                      <w:r>
                        <w:rPr>
                          <w:rFonts w:ascii="メイリオ" w:eastAsia="メイリオ" w:hAnsi="メイリオ" w:hint="eastAsia"/>
                          <w:b/>
                          <w:sz w:val="32"/>
                        </w:rPr>
                        <w:t>２　基本方針</w:t>
                      </w:r>
                    </w:p>
                    <w:p w:rsidR="002C496D" w:rsidRDefault="002C496D" w:rsidP="00FE79E9">
                      <w:pPr>
                        <w:ind w:firstLineChars="100" w:firstLine="320"/>
                        <w:rPr>
                          <w:rFonts w:ascii="メイリオ" w:eastAsia="メイリオ" w:hAnsi="メイリオ" w:hint="eastAsia"/>
                          <w:b/>
                          <w:sz w:val="32"/>
                        </w:rPr>
                      </w:pPr>
                      <w:r>
                        <w:rPr>
                          <w:rFonts w:ascii="メイリオ" w:eastAsia="メイリオ" w:hAnsi="メイリオ" w:hint="eastAsia"/>
                          <w:b/>
                          <w:sz w:val="32"/>
                        </w:rPr>
                        <w:t>３　成果指標</w:t>
                      </w:r>
                    </w:p>
                    <w:p w:rsidR="005D10C1" w:rsidRPr="008D4624" w:rsidRDefault="002C496D" w:rsidP="002C496D">
                      <w:pPr>
                        <w:ind w:firstLineChars="100" w:firstLine="320"/>
                        <w:rPr>
                          <w:rFonts w:ascii="メイリオ" w:eastAsia="メイリオ" w:hAnsi="メイリオ" w:hint="eastAsia"/>
                          <w:b/>
                          <w:sz w:val="32"/>
                        </w:rPr>
                      </w:pPr>
                      <w:r>
                        <w:rPr>
                          <w:rFonts w:ascii="メイリオ" w:eastAsia="メイリオ" w:hAnsi="メイリオ" w:hint="eastAsia"/>
                          <w:b/>
                          <w:sz w:val="32"/>
                        </w:rPr>
                        <w:t>４</w:t>
                      </w:r>
                      <w:r w:rsidR="005D10C1">
                        <w:rPr>
                          <w:rFonts w:ascii="メイリオ" w:eastAsia="メイリオ" w:hAnsi="メイリオ" w:hint="eastAsia"/>
                          <w:b/>
                          <w:sz w:val="32"/>
                        </w:rPr>
                        <w:t xml:space="preserve">　実現への取組み</w:t>
                      </w:r>
                    </w:p>
                  </w:txbxContent>
                </v:textbox>
              </v:shape>
            </w:pict>
          </mc:Fallback>
        </mc:AlternateContent>
      </w:r>
    </w:p>
    <w:p w:rsidR="00FE79E9" w:rsidRPr="00FE79E9" w:rsidRDefault="00FE79E9" w:rsidP="00FE79E9">
      <w:pPr>
        <w:rPr>
          <w:rFonts w:ascii="メイリオ" w:eastAsia="メイリオ" w:hAnsi="メイリオ"/>
          <w:sz w:val="24"/>
        </w:rPr>
      </w:pPr>
    </w:p>
    <w:p w:rsidR="00FE79E9" w:rsidRPr="00FE79E9" w:rsidRDefault="00FE79E9" w:rsidP="00FE79E9">
      <w:pPr>
        <w:rPr>
          <w:rFonts w:ascii="メイリオ" w:eastAsia="メイリオ" w:hAnsi="メイリオ"/>
          <w:sz w:val="24"/>
        </w:rPr>
      </w:pPr>
    </w:p>
    <w:p w:rsidR="00FE79E9" w:rsidRPr="00FE79E9" w:rsidRDefault="00FE79E9" w:rsidP="00FE79E9">
      <w:pPr>
        <w:rPr>
          <w:rFonts w:ascii="メイリオ" w:eastAsia="メイリオ" w:hAnsi="メイリオ"/>
          <w:sz w:val="24"/>
        </w:rPr>
      </w:pPr>
    </w:p>
    <w:p w:rsidR="00FE79E9" w:rsidRPr="00FE79E9" w:rsidRDefault="00FE79E9" w:rsidP="00FE79E9">
      <w:pPr>
        <w:rPr>
          <w:rFonts w:ascii="メイリオ" w:eastAsia="メイリオ" w:hAnsi="メイリオ"/>
          <w:sz w:val="24"/>
        </w:rPr>
      </w:pPr>
    </w:p>
    <w:p w:rsidR="00FE79E9" w:rsidRDefault="00FE79E9" w:rsidP="00FE79E9">
      <w:pPr>
        <w:rPr>
          <w:rFonts w:ascii="メイリオ" w:eastAsia="メイリオ" w:hAnsi="メイリオ"/>
          <w:sz w:val="24"/>
        </w:rPr>
      </w:pPr>
    </w:p>
    <w:p w:rsidR="003708A5" w:rsidRDefault="003708A5" w:rsidP="00FE79E9">
      <w:pPr>
        <w:rPr>
          <w:rFonts w:ascii="メイリオ" w:eastAsia="メイリオ" w:hAnsi="メイリオ"/>
          <w:sz w:val="24"/>
        </w:rPr>
      </w:pPr>
    </w:p>
    <w:p w:rsidR="00A95A22" w:rsidRDefault="00A95A22" w:rsidP="00FE79E9">
      <w:pPr>
        <w:rPr>
          <w:rFonts w:ascii="メイリオ" w:eastAsia="メイリオ" w:hAnsi="メイリオ"/>
          <w:sz w:val="24"/>
        </w:rPr>
      </w:pPr>
    </w:p>
    <w:p w:rsidR="00A95A22" w:rsidRDefault="00A95A22" w:rsidP="00FE79E9">
      <w:pPr>
        <w:rPr>
          <w:rFonts w:ascii="メイリオ" w:eastAsia="メイリオ" w:hAnsi="メイリオ"/>
          <w:sz w:val="24"/>
        </w:rPr>
      </w:pPr>
    </w:p>
    <w:p w:rsidR="003C4F8E" w:rsidRDefault="003C4F8E" w:rsidP="00FE79E9">
      <w:pPr>
        <w:rPr>
          <w:rFonts w:ascii="メイリオ" w:eastAsia="メイリオ" w:hAnsi="メイリオ"/>
          <w:sz w:val="24"/>
        </w:rPr>
      </w:pPr>
    </w:p>
    <w:p w:rsidR="003C4F8E" w:rsidRDefault="003C4F8E" w:rsidP="00FE79E9">
      <w:pPr>
        <w:rPr>
          <w:rFonts w:ascii="メイリオ" w:eastAsia="メイリオ" w:hAnsi="メイリオ"/>
          <w:sz w:val="24"/>
        </w:rPr>
      </w:pPr>
    </w:p>
    <w:p w:rsidR="00A95A22" w:rsidRDefault="006762F9" w:rsidP="00FE79E9">
      <w:pPr>
        <w:rPr>
          <w:rFonts w:ascii="メイリオ" w:eastAsia="メイリオ" w:hAnsi="メイリオ"/>
          <w:sz w:val="24"/>
        </w:rPr>
      </w:pPr>
      <w:r w:rsidRPr="008C11D2">
        <w:rPr>
          <w:rFonts w:ascii="メイリオ" w:eastAsia="メイリオ" w:hAnsi="メイリオ"/>
          <w:b/>
          <w:noProof/>
          <w:sz w:val="48"/>
          <w:szCs w:val="40"/>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958783" behindDoc="1" locked="0" layoutInCell="1" allowOverlap="1" wp14:anchorId="2193867A" wp14:editId="339ABBC8">
                <wp:simplePos x="0" y="0"/>
                <wp:positionH relativeFrom="margin">
                  <wp:posOffset>-228600</wp:posOffset>
                </wp:positionH>
                <wp:positionV relativeFrom="margin">
                  <wp:posOffset>-19685</wp:posOffset>
                </wp:positionV>
                <wp:extent cx="6019800" cy="38100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81000"/>
                        </a:xfrm>
                        <a:prstGeom prst="rect">
                          <a:avLst/>
                        </a:prstGeom>
                        <a:solidFill>
                          <a:srgbClr val="FFFF00"/>
                        </a:solidFill>
                        <a:ln w="9525">
                          <a:solidFill>
                            <a:srgbClr val="000000"/>
                          </a:solidFill>
                          <a:miter lim="800000"/>
                          <a:headEnd/>
                          <a:tailEnd/>
                        </a:ln>
                      </wps:spPr>
                      <wps:txbx>
                        <w:txbxContent>
                          <w:p w:rsidR="005D10C1" w:rsidRPr="00A14C80" w:rsidRDefault="005D10C1" w:rsidP="006762F9">
                            <w:pPr>
                              <w:jc w:val="left"/>
                              <w:rPr>
                                <w:rFonts w:ascii="メイリオ" w:eastAsia="メイリオ" w:hAnsi="メイリオ"/>
                                <w:b/>
                                <w:sz w:val="32"/>
                              </w:rPr>
                            </w:pPr>
                            <w:r w:rsidRPr="00A14C80">
                              <w:rPr>
                                <w:rFonts w:ascii="メイリオ" w:eastAsia="メイリオ" w:hAnsi="メイリオ" w:hint="eastAsia"/>
                                <w:b/>
                                <w:sz w:val="32"/>
                              </w:rPr>
                              <w:t xml:space="preserve">１　</w:t>
                            </w:r>
                            <w:r>
                              <w:rPr>
                                <w:rFonts w:ascii="メイリオ" w:eastAsia="メイリオ" w:hAnsi="メイリオ" w:hint="eastAsia"/>
                                <w:b/>
                                <w:sz w:val="32"/>
                              </w:rPr>
                              <w:t>基本理念（</w:t>
                            </w:r>
                            <w:r w:rsidRPr="00A14C80">
                              <w:rPr>
                                <w:rFonts w:ascii="メイリオ" w:eastAsia="メイリオ" w:hAnsi="メイリオ" w:hint="eastAsia"/>
                                <w:b/>
                                <w:sz w:val="32"/>
                              </w:rPr>
                              <w:t>計画が目指すまちの姿</w:t>
                            </w:r>
                            <w:r>
                              <w:rPr>
                                <w:rFonts w:ascii="メイリオ" w:eastAsia="メイリオ" w:hAnsi="メイリオ" w:hint="eastAsia"/>
                                <w:b/>
                                <w:sz w:val="32"/>
                              </w:rPr>
                              <w:t>）</w:t>
                            </w:r>
                          </w:p>
                        </w:txbxContent>
                      </wps:txbx>
                      <wps:bodyPr rot="0" vert="horz" wrap="square" lIns="59760" tIns="0" rIns="74295" bIns="522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93867A" id="正方形/長方形 12" o:spid="_x0000_s1065" style="position:absolute;left:0;text-align:left;margin-left:-18pt;margin-top:-1.55pt;width:474pt;height:30pt;z-index:-25135769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" fillcolor="yellow">
                <v:textbox inset="1.66mm,0,5.85pt,1.45mm">
                  <w:txbxContent>
                    <w:p w:rsidR="005D10C1" w:rsidRPr="00A14C80" w:rsidRDefault="005D10C1" w:rsidP="006762F9">
                      <w:pPr>
                        <w:jc w:val="left"/>
                        <w:rPr>
                          <w:rFonts w:ascii="メイリオ" w:eastAsia="メイリオ" w:hAnsi="メイリオ"/>
                          <w:b/>
                          <w:sz w:val="32"/>
                        </w:rPr>
                      </w:pPr>
                      <w:r w:rsidRPr="00A14C80">
                        <w:rPr>
                          <w:rFonts w:ascii="メイリオ" w:eastAsia="メイリオ" w:hAnsi="メイリオ" w:hint="eastAsia"/>
                          <w:b/>
                          <w:sz w:val="32"/>
                        </w:rPr>
                        <w:t xml:space="preserve">１　</w:t>
                      </w:r>
                      <w:r>
                        <w:rPr>
                          <w:rFonts w:ascii="メイリオ" w:eastAsia="メイリオ" w:hAnsi="メイリオ" w:hint="eastAsia"/>
                          <w:b/>
                          <w:sz w:val="32"/>
                        </w:rPr>
                        <w:t>基本理念（</w:t>
                      </w:r>
                      <w:r w:rsidRPr="00A14C80">
                        <w:rPr>
                          <w:rFonts w:ascii="メイリオ" w:eastAsia="メイリオ" w:hAnsi="メイリオ" w:hint="eastAsia"/>
                          <w:b/>
                          <w:sz w:val="32"/>
                        </w:rPr>
                        <w:t>計画が目指すまちの姿</w:t>
                      </w:r>
                      <w:r>
                        <w:rPr>
                          <w:rFonts w:ascii="メイリオ" w:eastAsia="メイリオ" w:hAnsi="メイリオ" w:hint="eastAsia"/>
                          <w:b/>
                          <w:sz w:val="32"/>
                        </w:rPr>
                        <w:t>）</w:t>
                      </w:r>
                    </w:p>
                  </w:txbxContent>
                </v:textbox>
                <w10:wrap anchorx="margin" anchory="margin"/>
              </v:rect>
            </w:pict>
          </mc:Fallback>
        </mc:AlternateContent>
      </w:r>
    </w:p>
    <w:p w:rsidR="00CF0C02" w:rsidRDefault="00CF0C02" w:rsidP="00CF0C02">
      <w:pPr>
        <w:spacing w:line="480" w:lineRule="exact"/>
        <w:ind w:left="320" w:hangingChars="100" w:hanging="320"/>
        <w:rPr>
          <w:rFonts w:ascii="HGP創英角ｺﾞｼｯｸUB" w:eastAsia="HGP創英角ｺﾞｼｯｸUB" w:hAnsi="HGP創英角ｺﾞｼｯｸUB"/>
          <w:sz w:val="32"/>
        </w:rPr>
      </w:pPr>
      <w:r w:rsidRPr="00A348CF">
        <w:rPr>
          <w:rFonts w:ascii="HGP創英角ｺﾞｼｯｸUB" w:eastAsia="HGP創英角ｺﾞｼｯｸUB" w:hAnsi="HGP創英角ｺﾞｼｯｸUB" w:hint="eastAsia"/>
          <w:sz w:val="32"/>
        </w:rPr>
        <w:t>☆市民がお互いの国籍や文化の違いを理解し、認め合い、外国</w:t>
      </w:r>
      <w:r>
        <w:rPr>
          <w:rFonts w:ascii="HGP創英角ｺﾞｼｯｸUB" w:eastAsia="HGP創英角ｺﾞｼｯｸUB" w:hAnsi="HGP創英角ｺﾞｼｯｸUB" w:hint="eastAsia"/>
          <w:sz w:val="32"/>
        </w:rPr>
        <w:t>籍市民</w:t>
      </w:r>
      <w:r w:rsidRPr="00A348CF">
        <w:rPr>
          <w:rFonts w:ascii="HGP創英角ｺﾞｼｯｸUB" w:eastAsia="HGP創英角ｺﾞｼｯｸUB" w:hAnsi="HGP創英角ｺﾞｼｯｸUB" w:hint="eastAsia"/>
          <w:sz w:val="32"/>
        </w:rPr>
        <w:t>も地域の一員として助け合い、活躍しています</w:t>
      </w:r>
    </w:p>
    <w:p w:rsidR="00083000" w:rsidRDefault="00083000" w:rsidP="00A95A22">
      <w:pPr>
        <w:spacing w:line="400" w:lineRule="exact"/>
        <w:ind w:leftChars="-52" w:left="-109" w:firstLineChars="100" w:firstLine="240"/>
        <w:rPr>
          <w:rFonts w:ascii="メイリオ" w:eastAsia="メイリオ" w:hAnsi="メイリオ"/>
          <w:sz w:val="24"/>
        </w:rPr>
      </w:pPr>
    </w:p>
    <w:p w:rsidR="00A95A22" w:rsidRPr="00C6102C" w:rsidRDefault="00A95A22" w:rsidP="00A95A22">
      <w:pPr>
        <w:spacing w:line="400" w:lineRule="exact"/>
        <w:ind w:leftChars="-52" w:left="-109" w:firstLineChars="100" w:firstLine="240"/>
        <w:rPr>
          <w:rFonts w:ascii="メイリオ" w:eastAsia="メイリオ" w:hAnsi="メイリオ"/>
          <w:sz w:val="24"/>
        </w:rPr>
      </w:pPr>
      <w:r>
        <w:rPr>
          <w:rFonts w:ascii="メイリオ" w:eastAsia="メイリオ" w:hAnsi="メイリオ" w:hint="eastAsia"/>
          <w:sz w:val="24"/>
        </w:rPr>
        <w:t>多文化共生を推進していく</w:t>
      </w:r>
      <w:r w:rsidR="001157E3">
        <w:rPr>
          <w:rFonts w:ascii="メイリオ" w:eastAsia="メイリオ" w:hAnsi="メイリオ" w:hint="eastAsia"/>
          <w:sz w:val="24"/>
        </w:rPr>
        <w:t>ために</w:t>
      </w:r>
      <w:r>
        <w:rPr>
          <w:rFonts w:ascii="メイリオ" w:eastAsia="メイリオ" w:hAnsi="メイリオ" w:hint="eastAsia"/>
          <w:sz w:val="24"/>
        </w:rPr>
        <w:t>は、日本人・外国人という枠を外し、「市民」として認識していくことが重要です。しかしながら文化や考え方に関して、すべて</w:t>
      </w:r>
      <w:r w:rsidR="002A04A2">
        <w:rPr>
          <w:rFonts w:ascii="メイリオ" w:eastAsia="メイリオ" w:hAnsi="メイリオ" w:hint="eastAsia"/>
          <w:sz w:val="24"/>
        </w:rPr>
        <w:t>の市民を</w:t>
      </w:r>
      <w:r>
        <w:rPr>
          <w:rFonts w:ascii="メイリオ" w:eastAsia="メイリオ" w:hAnsi="メイリオ" w:hint="eastAsia"/>
          <w:sz w:val="24"/>
        </w:rPr>
        <w:t>同様に考える必要はありません。市民にはそれぞれの文化や考え方があり、それらを尊重し合い、安心して生活していくことができる社会の実現を目指すべきです。</w:t>
      </w:r>
    </w:p>
    <w:p w:rsidR="00A95A22" w:rsidRDefault="00A95A22" w:rsidP="00A95A22">
      <w:pPr>
        <w:spacing w:line="400" w:lineRule="exact"/>
        <w:rPr>
          <w:rFonts w:ascii="メイリオ" w:eastAsia="メイリオ" w:hAnsi="メイリオ"/>
          <w:sz w:val="24"/>
        </w:rPr>
      </w:pPr>
      <w:r>
        <w:rPr>
          <w:rFonts w:ascii="メイリオ" w:eastAsia="メイリオ" w:hAnsi="メイリオ" w:hint="eastAsia"/>
          <w:sz w:val="24"/>
        </w:rPr>
        <w:t xml:space="preserve">　多文化共生社会は、短期間で実現できるものではなく、目指し続ける目標であると考えます。行政、各種団体・企業、市民などが協力し、目指すまちの姿の実現に向けて、本計画で示す方針・取組みを推進していきます。</w:t>
      </w:r>
    </w:p>
    <w:p w:rsidR="001C77EB" w:rsidRPr="00A95A22" w:rsidRDefault="00A008CE" w:rsidP="00FE79E9">
      <w:pPr>
        <w:rPr>
          <w:rFonts w:ascii="メイリオ" w:eastAsia="メイリオ" w:hAnsi="メイリオ"/>
          <w:sz w:val="24"/>
        </w:rPr>
      </w:pPr>
      <w:r w:rsidRPr="008C11D2">
        <w:rPr>
          <w:rFonts w:ascii="メイリオ" w:eastAsia="メイリオ" w:hAnsi="メイリオ"/>
          <w:b/>
          <w:noProof/>
          <w:sz w:val="48"/>
          <w:szCs w:val="4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956735" behindDoc="1" locked="0" layoutInCell="1" allowOverlap="1" wp14:anchorId="4A938057" wp14:editId="17AF63D2">
                <wp:simplePos x="0" y="0"/>
                <wp:positionH relativeFrom="margin">
                  <wp:posOffset>-215900</wp:posOffset>
                </wp:positionH>
                <wp:positionV relativeFrom="margin">
                  <wp:posOffset>3359327</wp:posOffset>
                </wp:positionV>
                <wp:extent cx="6019800" cy="381000"/>
                <wp:effectExtent l="0" t="0" r="19050" b="1905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81000"/>
                        </a:xfrm>
                        <a:prstGeom prst="rect">
                          <a:avLst/>
                        </a:prstGeom>
                        <a:solidFill>
                          <a:srgbClr val="FFFF00"/>
                        </a:solidFill>
                        <a:ln w="9525">
                          <a:solidFill>
                            <a:srgbClr val="000000"/>
                          </a:solidFill>
                          <a:miter lim="800000"/>
                          <a:headEnd/>
                          <a:tailEnd/>
                        </a:ln>
                      </wps:spPr>
                      <wps:txbx>
                        <w:txbxContent>
                          <w:p w:rsidR="005D10C1" w:rsidRPr="00A14C80" w:rsidRDefault="005D10C1" w:rsidP="00083000">
                            <w:pPr>
                              <w:jc w:val="left"/>
                              <w:rPr>
                                <w:rFonts w:ascii="メイリオ" w:eastAsia="メイリオ" w:hAnsi="メイリオ"/>
                                <w:b/>
                                <w:sz w:val="32"/>
                              </w:rPr>
                            </w:pPr>
                            <w:r w:rsidRPr="00A14C80">
                              <w:rPr>
                                <w:rFonts w:ascii="メイリオ" w:eastAsia="メイリオ" w:hAnsi="メイリオ" w:hint="eastAsia"/>
                                <w:b/>
                                <w:sz w:val="32"/>
                              </w:rPr>
                              <w:t>２　基本方針</w:t>
                            </w:r>
                          </w:p>
                        </w:txbxContent>
                      </wps:txbx>
                      <wps:bodyPr rot="0" vert="horz" wrap="square" lIns="59760" tIns="0" rIns="74295" bIns="522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938057" id="正方形/長方形 40" o:spid="_x0000_s1030" style="position:absolute;left:0;text-align:left;margin-left:-17pt;margin-top:264.5pt;width:474pt;height:30pt;z-index:-2513597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" fillcolor="yellow">
                <v:textbox inset="1.66mm,0,5.85pt,1.45mm">
                  <w:txbxContent>
                    <w:p w:rsidR="005D10C1" w:rsidRPr="00A14C80" w:rsidRDefault="005D10C1" w:rsidP="00083000">
                      <w:pPr>
                        <w:jc w:val="left"/>
                        <w:rPr>
                          <w:rFonts w:ascii="メイリオ" w:eastAsia="メイリオ" w:hAnsi="メイリオ"/>
                          <w:b/>
                          <w:sz w:val="32"/>
                        </w:rPr>
                      </w:pPr>
                      <w:r w:rsidRPr="00A14C80">
                        <w:rPr>
                          <w:rFonts w:ascii="メイリオ" w:eastAsia="メイリオ" w:hAnsi="メイリオ" w:hint="eastAsia"/>
                          <w:b/>
                          <w:sz w:val="32"/>
                        </w:rPr>
                        <w:t>２　基本方針</w:t>
                      </w:r>
                    </w:p>
                  </w:txbxContent>
                </v:textbox>
                <w10:wrap anchorx="margin" anchory="margin"/>
              </v:rect>
            </w:pict>
          </mc:Fallback>
        </mc:AlternateContent>
      </w:r>
    </w:p>
    <w:p w:rsidR="003329CC" w:rsidRDefault="003329CC" w:rsidP="003329CC">
      <w:pPr>
        <w:spacing w:line="400" w:lineRule="exact"/>
        <w:rPr>
          <w:rFonts w:ascii="メイリオ" w:eastAsia="メイリオ" w:hAnsi="メイリオ"/>
          <w:sz w:val="24"/>
        </w:rPr>
      </w:pPr>
    </w:p>
    <w:p w:rsidR="00CF0C02" w:rsidRDefault="003329CC" w:rsidP="00FE79E9">
      <w:pPr>
        <w:rPr>
          <w:rFonts w:ascii="メイリオ" w:eastAsia="メイリオ" w:hAnsi="メイリオ"/>
          <w:b/>
          <w:sz w:val="32"/>
        </w:rPr>
      </w:pPr>
      <w:r w:rsidRPr="003329CC">
        <w:rPr>
          <w:rFonts w:ascii="メイリオ" w:eastAsia="メイリオ" w:hAnsi="メイリオ" w:hint="eastAsia"/>
          <w:b/>
          <w:sz w:val="32"/>
        </w:rPr>
        <w:t xml:space="preserve">Ⅰ　</w:t>
      </w:r>
      <w:bookmarkStart w:id="0" w:name="_Hlk135136582"/>
      <w:r w:rsidR="006762F9">
        <w:rPr>
          <w:rFonts w:ascii="メイリオ" w:eastAsia="メイリオ" w:hAnsi="メイリオ" w:hint="eastAsia"/>
          <w:b/>
          <w:sz w:val="32"/>
        </w:rPr>
        <w:t>だれ</w:t>
      </w:r>
      <w:r w:rsidRPr="003329CC">
        <w:rPr>
          <w:rFonts w:ascii="メイリオ" w:eastAsia="メイリオ" w:hAnsi="メイリオ" w:hint="eastAsia"/>
          <w:b/>
          <w:sz w:val="32"/>
        </w:rPr>
        <w:t>ひとり取り残さない</w:t>
      </w:r>
      <w:r>
        <w:rPr>
          <w:rFonts w:ascii="メイリオ" w:eastAsia="メイリオ" w:hAnsi="メイリオ" w:hint="eastAsia"/>
          <w:b/>
          <w:sz w:val="32"/>
        </w:rPr>
        <w:t>まちづくり</w:t>
      </w:r>
      <w:bookmarkEnd w:id="0"/>
    </w:p>
    <w:p w:rsidR="003329CC" w:rsidRDefault="006762F9" w:rsidP="006762F9">
      <w:pPr>
        <w:spacing w:line="400" w:lineRule="exact"/>
        <w:rPr>
          <w:rFonts w:ascii="メイリオ" w:eastAsia="メイリオ" w:hAnsi="メイリオ"/>
          <w:sz w:val="24"/>
        </w:rPr>
      </w:pPr>
      <w:r>
        <w:rPr>
          <w:rFonts w:ascii="メイリオ" w:eastAsia="メイリオ" w:hAnsi="メイリオ" w:hint="eastAsia"/>
          <w:b/>
          <w:sz w:val="32"/>
        </w:rPr>
        <w:t xml:space="preserve">　</w:t>
      </w:r>
      <w:r w:rsidR="00D94A62" w:rsidRPr="00D94A62">
        <w:rPr>
          <w:rFonts w:ascii="メイリオ" w:eastAsia="メイリオ" w:hAnsi="メイリオ" w:hint="eastAsia"/>
          <w:sz w:val="24"/>
        </w:rPr>
        <w:t>日本語が十分に理解できない</w:t>
      </w:r>
      <w:r w:rsidR="00791AE3">
        <w:rPr>
          <w:rFonts w:ascii="メイリオ" w:eastAsia="メイリオ" w:hAnsi="メイリオ" w:hint="eastAsia"/>
          <w:sz w:val="24"/>
        </w:rPr>
        <w:t>外国籍市民</w:t>
      </w:r>
      <w:r w:rsidR="00D94A62">
        <w:rPr>
          <w:rFonts w:ascii="メイリオ" w:eastAsia="メイリオ" w:hAnsi="メイリオ" w:hint="eastAsia"/>
          <w:sz w:val="24"/>
        </w:rPr>
        <w:t>は、言葉の壁により</w:t>
      </w:r>
      <w:r w:rsidR="00F47450">
        <w:rPr>
          <w:rFonts w:ascii="メイリオ" w:eastAsia="メイリオ" w:hAnsi="メイリオ" w:hint="eastAsia"/>
          <w:sz w:val="24"/>
        </w:rPr>
        <w:t>、</w:t>
      </w:r>
      <w:r w:rsidR="00D94A62">
        <w:rPr>
          <w:rFonts w:ascii="メイリオ" w:eastAsia="メイリオ" w:hAnsi="メイリオ" w:hint="eastAsia"/>
          <w:sz w:val="24"/>
        </w:rPr>
        <w:t>生活する中で必要なコミュニケーションを上手くとることができず、孤立してしまうことがあります。</w:t>
      </w:r>
      <w:r w:rsidR="00791AE3">
        <w:rPr>
          <w:rFonts w:ascii="メイリオ" w:eastAsia="メイリオ" w:hAnsi="メイリオ" w:hint="eastAsia"/>
          <w:sz w:val="24"/>
        </w:rPr>
        <w:t>日常生活に必要なコミュニケーションに困ることがないよう、</w:t>
      </w:r>
      <w:r w:rsidR="00D94A62">
        <w:rPr>
          <w:rFonts w:ascii="メイリオ" w:eastAsia="メイリオ" w:hAnsi="メイリオ" w:hint="eastAsia"/>
          <w:sz w:val="24"/>
        </w:rPr>
        <w:t>日本語教育体制の推進、</w:t>
      </w:r>
      <w:r w:rsidR="00791AE3">
        <w:rPr>
          <w:rFonts w:ascii="メイリオ" w:eastAsia="メイリオ" w:hAnsi="メイリオ" w:hint="eastAsia"/>
          <w:sz w:val="24"/>
        </w:rPr>
        <w:t>多言語</w:t>
      </w:r>
      <w:r w:rsidR="00D94A62">
        <w:rPr>
          <w:rFonts w:ascii="メイリオ" w:eastAsia="メイリオ" w:hAnsi="メイリオ" w:hint="eastAsia"/>
          <w:sz w:val="24"/>
        </w:rPr>
        <w:t>・</w:t>
      </w:r>
      <w:r w:rsidR="00791AE3">
        <w:rPr>
          <w:rFonts w:ascii="メイリオ" w:eastAsia="メイリオ" w:hAnsi="メイリオ" w:hint="eastAsia"/>
          <w:sz w:val="24"/>
        </w:rPr>
        <w:t>やさしい日本語を活用した情報発信、相談体制</w:t>
      </w:r>
      <w:r w:rsidR="00553721">
        <w:rPr>
          <w:rFonts w:ascii="メイリオ" w:eastAsia="メイリオ" w:hAnsi="メイリオ" w:hint="eastAsia"/>
          <w:sz w:val="24"/>
        </w:rPr>
        <w:t>の充実を図ります。</w:t>
      </w:r>
    </w:p>
    <w:p w:rsidR="00843527" w:rsidRPr="006762F9" w:rsidRDefault="00843527" w:rsidP="00843527">
      <w:pPr>
        <w:spacing w:line="180" w:lineRule="exact"/>
        <w:rPr>
          <w:rFonts w:ascii="メイリオ" w:eastAsia="メイリオ" w:hAnsi="メイリオ"/>
          <w:sz w:val="24"/>
        </w:rPr>
      </w:pPr>
    </w:p>
    <w:p w:rsidR="003329CC" w:rsidRDefault="003329CC" w:rsidP="00FE79E9">
      <w:pPr>
        <w:rPr>
          <w:rFonts w:ascii="メイリオ" w:eastAsia="メイリオ" w:hAnsi="メイリオ"/>
          <w:b/>
          <w:sz w:val="32"/>
        </w:rPr>
      </w:pPr>
      <w:r>
        <w:rPr>
          <w:rFonts w:ascii="メイリオ" w:eastAsia="メイリオ" w:hAnsi="メイリオ" w:hint="eastAsia"/>
          <w:b/>
          <w:sz w:val="32"/>
        </w:rPr>
        <w:t xml:space="preserve">Ⅱ　</w:t>
      </w:r>
      <w:r w:rsidR="006762F9">
        <w:rPr>
          <w:rFonts w:ascii="メイリオ" w:eastAsia="メイリオ" w:hAnsi="メイリオ" w:hint="eastAsia"/>
          <w:b/>
          <w:sz w:val="32"/>
        </w:rPr>
        <w:t>だれもが安心して暮らせるまちづ</w:t>
      </w:r>
      <w:r w:rsidR="00791AE3">
        <w:rPr>
          <w:rFonts w:ascii="メイリオ" w:eastAsia="メイリオ" w:hAnsi="メイリオ" w:hint="eastAsia"/>
          <w:b/>
          <w:sz w:val="32"/>
        </w:rPr>
        <w:t>く</w:t>
      </w:r>
      <w:r w:rsidR="006762F9">
        <w:rPr>
          <w:rFonts w:ascii="メイリオ" w:eastAsia="メイリオ" w:hAnsi="メイリオ" w:hint="eastAsia"/>
          <w:b/>
          <w:sz w:val="32"/>
        </w:rPr>
        <w:t>り</w:t>
      </w:r>
    </w:p>
    <w:p w:rsidR="006762F9" w:rsidRDefault="00236ADF" w:rsidP="00236ADF">
      <w:pPr>
        <w:spacing w:line="400" w:lineRule="exact"/>
        <w:rPr>
          <w:rFonts w:ascii="メイリオ" w:eastAsia="メイリオ" w:hAnsi="メイリオ"/>
          <w:sz w:val="24"/>
        </w:rPr>
      </w:pPr>
      <w:r>
        <w:rPr>
          <w:rFonts w:ascii="メイリオ" w:eastAsia="メイリオ" w:hAnsi="メイリオ" w:hint="eastAsia"/>
          <w:b/>
          <w:sz w:val="32"/>
        </w:rPr>
        <w:t xml:space="preserve">　</w:t>
      </w:r>
      <w:r w:rsidR="00553721" w:rsidRPr="00553721">
        <w:rPr>
          <w:rFonts w:ascii="メイリオ" w:eastAsia="メイリオ" w:hAnsi="メイリオ" w:hint="eastAsia"/>
          <w:sz w:val="24"/>
        </w:rPr>
        <w:t>高浜市で</w:t>
      </w:r>
      <w:r w:rsidR="00E922B8">
        <w:rPr>
          <w:rFonts w:ascii="メイリオ" w:eastAsia="メイリオ" w:hAnsi="メイリオ" w:hint="eastAsia"/>
          <w:sz w:val="24"/>
        </w:rPr>
        <w:t>生活する外国籍市民が</w:t>
      </w:r>
      <w:r w:rsidR="007708D8">
        <w:rPr>
          <w:rFonts w:ascii="メイリオ" w:eastAsia="メイリオ" w:hAnsi="メイリオ" w:hint="eastAsia"/>
          <w:sz w:val="24"/>
        </w:rPr>
        <w:t>日本人市民と同様に、</w:t>
      </w:r>
      <w:r w:rsidR="00E922B8">
        <w:rPr>
          <w:rFonts w:ascii="メイリオ" w:eastAsia="メイリオ" w:hAnsi="メイリオ" w:hint="eastAsia"/>
          <w:sz w:val="24"/>
        </w:rPr>
        <w:t>安心して</w:t>
      </w:r>
      <w:r w:rsidR="00553721">
        <w:rPr>
          <w:rFonts w:ascii="メイリオ" w:eastAsia="メイリオ" w:hAnsi="メイリオ" w:hint="eastAsia"/>
          <w:sz w:val="24"/>
        </w:rPr>
        <w:t>出産</w:t>
      </w:r>
      <w:r w:rsidR="007708D8">
        <w:rPr>
          <w:rFonts w:ascii="メイリオ" w:eastAsia="メイリオ" w:hAnsi="メイリオ" w:hint="eastAsia"/>
          <w:sz w:val="24"/>
        </w:rPr>
        <w:t>・子育て</w:t>
      </w:r>
      <w:r w:rsidR="00553721">
        <w:rPr>
          <w:rFonts w:ascii="メイリオ" w:eastAsia="メイリオ" w:hAnsi="メイリオ" w:hint="eastAsia"/>
          <w:sz w:val="24"/>
        </w:rPr>
        <w:t>、教育、労働、福祉など</w:t>
      </w:r>
      <w:r w:rsidR="007708D8">
        <w:rPr>
          <w:rFonts w:ascii="メイリオ" w:eastAsia="メイリオ" w:hAnsi="メイリオ" w:hint="eastAsia"/>
          <w:sz w:val="24"/>
        </w:rPr>
        <w:t>の</w:t>
      </w:r>
      <w:r w:rsidR="00553721">
        <w:rPr>
          <w:rFonts w:ascii="メイリオ" w:eastAsia="メイリオ" w:hAnsi="メイリオ" w:hint="eastAsia"/>
          <w:sz w:val="24"/>
        </w:rPr>
        <w:t>ライフサイクルを迎え</w:t>
      </w:r>
      <w:r w:rsidR="00E922B8">
        <w:rPr>
          <w:rFonts w:ascii="メイリオ" w:eastAsia="メイリオ" w:hAnsi="メイリオ" w:hint="eastAsia"/>
          <w:sz w:val="24"/>
        </w:rPr>
        <w:t>られるよう、</w:t>
      </w:r>
      <w:r w:rsidR="00553721">
        <w:rPr>
          <w:rFonts w:ascii="メイリオ" w:eastAsia="メイリオ" w:hAnsi="メイリオ" w:hint="eastAsia"/>
          <w:sz w:val="24"/>
        </w:rPr>
        <w:t>各施策を個別に考えるのではなく、行政、学校、企業、関係団体などが継続的に支援</w:t>
      </w:r>
      <w:r w:rsidR="00245D65">
        <w:rPr>
          <w:rFonts w:ascii="メイリオ" w:eastAsia="メイリオ" w:hAnsi="メイリオ" w:hint="eastAsia"/>
          <w:sz w:val="24"/>
        </w:rPr>
        <w:t>し、</w:t>
      </w:r>
      <w:r w:rsidR="00843527">
        <w:rPr>
          <w:rFonts w:ascii="メイリオ" w:eastAsia="メイリオ" w:hAnsi="メイリオ" w:hint="eastAsia"/>
          <w:sz w:val="24"/>
        </w:rPr>
        <w:t>連携した施策を推進していきます。</w:t>
      </w:r>
    </w:p>
    <w:p w:rsidR="00843527" w:rsidRPr="007708D8" w:rsidRDefault="00843527" w:rsidP="00843527">
      <w:pPr>
        <w:spacing w:line="100" w:lineRule="exact"/>
        <w:rPr>
          <w:rFonts w:ascii="メイリオ" w:eastAsia="メイリオ" w:hAnsi="メイリオ"/>
          <w:sz w:val="24"/>
        </w:rPr>
      </w:pPr>
    </w:p>
    <w:p w:rsidR="006762F9" w:rsidRPr="006D55BA" w:rsidRDefault="006762F9" w:rsidP="00FE79E9">
      <w:pPr>
        <w:rPr>
          <w:rFonts w:ascii="メイリオ" w:eastAsia="メイリオ" w:hAnsi="メイリオ"/>
          <w:b/>
          <w:sz w:val="32"/>
        </w:rPr>
      </w:pPr>
      <w:r>
        <w:rPr>
          <w:rFonts w:ascii="メイリオ" w:eastAsia="メイリオ" w:hAnsi="メイリオ" w:hint="eastAsia"/>
          <w:b/>
          <w:sz w:val="32"/>
        </w:rPr>
        <w:t xml:space="preserve">Ⅲ　</w:t>
      </w:r>
      <w:bookmarkStart w:id="1" w:name="_Hlk135136712"/>
      <w:r>
        <w:rPr>
          <w:rFonts w:ascii="メイリオ" w:eastAsia="メイリオ" w:hAnsi="メイリオ" w:hint="eastAsia"/>
          <w:b/>
          <w:sz w:val="32"/>
        </w:rPr>
        <w:t>だれもが</w:t>
      </w:r>
      <w:r w:rsidR="00843527">
        <w:rPr>
          <w:rFonts w:ascii="メイリオ" w:eastAsia="メイリオ" w:hAnsi="メイリオ" w:hint="eastAsia"/>
          <w:b/>
          <w:sz w:val="32"/>
        </w:rPr>
        <w:t>理解し、</w:t>
      </w:r>
      <w:r>
        <w:rPr>
          <w:rFonts w:ascii="メイリオ" w:eastAsia="メイリオ" w:hAnsi="メイリオ" w:hint="eastAsia"/>
          <w:b/>
          <w:sz w:val="32"/>
        </w:rPr>
        <w:t>協力しあえるまちづくり</w:t>
      </w:r>
      <w:bookmarkEnd w:id="1"/>
    </w:p>
    <w:p w:rsidR="00CF0C02" w:rsidRDefault="00843527" w:rsidP="00245D65">
      <w:pPr>
        <w:spacing w:line="400" w:lineRule="exact"/>
        <w:rPr>
          <w:rFonts w:ascii="メイリオ" w:eastAsia="メイリオ" w:hAnsi="メイリオ"/>
          <w:sz w:val="24"/>
        </w:rPr>
      </w:pPr>
      <w:r>
        <w:rPr>
          <w:rFonts w:ascii="メイリオ" w:eastAsia="メイリオ" w:hAnsi="メイリオ" w:hint="eastAsia"/>
          <w:sz w:val="24"/>
        </w:rPr>
        <w:t xml:space="preserve">　</w:t>
      </w:r>
      <w:r w:rsidR="00F0135A">
        <w:rPr>
          <w:rFonts w:ascii="メイリオ" w:eastAsia="メイリオ" w:hAnsi="メイリオ" w:hint="eastAsia"/>
          <w:sz w:val="24"/>
        </w:rPr>
        <w:t>高浜市には多くの外国籍市民が住んでいるにもかかわらず、日本人市民と互いに交流をしている光景を目にする機会は少ないように感じます。外国籍市民が持つ多様性を地域が理解し、また外国籍市民が地域の文化を理解し、協力し合うことができる機会を作</w:t>
      </w:r>
      <w:r w:rsidR="00E51AF5">
        <w:rPr>
          <w:rFonts w:ascii="メイリオ" w:eastAsia="メイリオ" w:hAnsi="メイリオ" w:hint="eastAsia"/>
          <w:sz w:val="24"/>
        </w:rPr>
        <w:t>ることで、</w:t>
      </w:r>
      <w:r w:rsidR="00F0135A">
        <w:rPr>
          <w:rFonts w:ascii="メイリオ" w:eastAsia="メイリオ" w:hAnsi="メイリオ" w:hint="eastAsia"/>
          <w:sz w:val="24"/>
        </w:rPr>
        <w:t>地域の成長につなげていきます。</w:t>
      </w:r>
    </w:p>
    <w:p w:rsidR="002C496D" w:rsidRDefault="002C496D" w:rsidP="00FE79E9">
      <w:pPr>
        <w:rPr>
          <w:rFonts w:ascii="メイリオ" w:eastAsia="メイリオ" w:hAnsi="メイリオ"/>
          <w:sz w:val="24"/>
        </w:rPr>
      </w:pPr>
    </w:p>
    <w:p w:rsidR="002C496D" w:rsidRDefault="002C496D">
      <w:pPr>
        <w:widowControl/>
        <w:jc w:val="left"/>
        <w:rPr>
          <w:rFonts w:ascii="メイリオ" w:eastAsia="メイリオ" w:hAnsi="メイリオ"/>
          <w:sz w:val="24"/>
        </w:rPr>
      </w:pPr>
    </w:p>
    <w:p w:rsidR="00E74158" w:rsidRDefault="007C6585" w:rsidP="007C6585">
      <w:pPr>
        <w:widowControl/>
        <w:spacing w:line="400" w:lineRule="exact"/>
        <w:jc w:val="left"/>
        <w:rPr>
          <w:rFonts w:ascii="メイリオ" w:eastAsia="メイリオ" w:hAnsi="メイリオ"/>
          <w:sz w:val="24"/>
        </w:rPr>
      </w:pPr>
      <w:r>
        <w:rPr>
          <w:rFonts w:ascii="メイリオ" w:eastAsia="メイリオ" w:hAnsi="メイリオ" w:hint="eastAsia"/>
          <w:sz w:val="24"/>
        </w:rPr>
        <w:t xml:space="preserve">　本計画は第7次総合計画</w:t>
      </w:r>
      <w:r w:rsidR="00CE253B">
        <w:rPr>
          <w:rFonts w:ascii="メイリオ" w:eastAsia="メイリオ" w:hAnsi="メイリオ" w:hint="eastAsia"/>
          <w:sz w:val="24"/>
        </w:rPr>
        <w:t>を上位計画とする</w:t>
      </w:r>
      <w:r>
        <w:rPr>
          <w:rFonts w:ascii="メイリオ" w:eastAsia="メイリオ" w:hAnsi="メイリオ" w:hint="eastAsia"/>
          <w:sz w:val="24"/>
        </w:rPr>
        <w:t>個別計画と位置付けていることから、成果指標についても総合計画と連動したものとします。基本理念、基本方針</w:t>
      </w:r>
      <w:r w:rsidR="00E74158">
        <w:rPr>
          <w:rFonts w:ascii="メイリオ" w:eastAsia="メイリオ" w:hAnsi="メイリオ" w:hint="eastAsia"/>
          <w:sz w:val="24"/>
        </w:rPr>
        <w:t>を目指し</w:t>
      </w:r>
      <w:r>
        <w:rPr>
          <w:rFonts w:ascii="メイリオ" w:eastAsia="メイリオ" w:hAnsi="メイリオ" w:hint="eastAsia"/>
          <w:sz w:val="24"/>
        </w:rPr>
        <w:t>、下記の3</w:t>
      </w:r>
      <w:r w:rsidR="00CE253B">
        <w:rPr>
          <w:rFonts w:ascii="メイリオ" w:eastAsia="メイリオ" w:hAnsi="メイリオ" w:hint="eastAsia"/>
          <w:sz w:val="24"/>
        </w:rPr>
        <w:t>つ</w:t>
      </w:r>
      <w:r>
        <w:rPr>
          <w:rFonts w:ascii="メイリオ" w:eastAsia="メイリオ" w:hAnsi="メイリオ" w:hint="eastAsia"/>
          <w:sz w:val="24"/>
        </w:rPr>
        <w:t>を</w:t>
      </w:r>
      <w:r w:rsidR="00E74158">
        <w:rPr>
          <w:rFonts w:ascii="メイリオ" w:eastAsia="メイリオ" w:hAnsi="メイリオ" w:hint="eastAsia"/>
          <w:sz w:val="24"/>
        </w:rPr>
        <w:t>2027年度までの</w:t>
      </w:r>
      <w:r>
        <w:rPr>
          <w:rFonts w:ascii="メイリオ" w:eastAsia="メイリオ" w:hAnsi="メイリオ" w:hint="eastAsia"/>
          <w:sz w:val="24"/>
        </w:rPr>
        <w:t>成果指標とし</w:t>
      </w:r>
      <w:r w:rsidR="00E74158">
        <w:rPr>
          <w:rFonts w:ascii="メイリオ" w:eastAsia="メイリオ" w:hAnsi="メイリオ" w:hint="eastAsia"/>
          <w:sz w:val="24"/>
        </w:rPr>
        <w:t>、多文化共生の取組みを推進していきます</w:t>
      </w:r>
      <w:r>
        <w:rPr>
          <w:rFonts w:ascii="メイリオ" w:eastAsia="メイリオ" w:hAnsi="メイリオ" w:hint="eastAsia"/>
          <w:sz w:val="24"/>
        </w:rPr>
        <w:t>。</w:t>
      </w:r>
    </w:p>
    <w:p w:rsidR="00E74158" w:rsidRDefault="00E74158" w:rsidP="007C6585">
      <w:pPr>
        <w:widowControl/>
        <w:spacing w:line="400" w:lineRule="exact"/>
        <w:jc w:val="left"/>
        <w:rPr>
          <w:rFonts w:ascii="メイリオ" w:eastAsia="メイリオ" w:hAnsi="メイリオ"/>
          <w:sz w:val="24"/>
        </w:rPr>
      </w:pPr>
      <w:r>
        <w:rPr>
          <w:rFonts w:ascii="メイリオ" w:eastAsia="メイリオ" w:hAnsi="メイリオ" w:hint="eastAsia"/>
          <w:sz w:val="24"/>
        </w:rPr>
        <w:t xml:space="preserve">　</w:t>
      </w:r>
    </w:p>
    <w:tbl>
      <w:tblPr>
        <w:tblStyle w:val="a7"/>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82"/>
        <w:gridCol w:w="1843"/>
        <w:gridCol w:w="1835"/>
      </w:tblGrid>
      <w:tr w:rsidR="00E74158" w:rsidRPr="00DA41EE" w:rsidTr="00CE253B">
        <w:trPr>
          <w:trHeight w:val="958"/>
        </w:trPr>
        <w:tc>
          <w:tcPr>
            <w:tcW w:w="5382" w:type="dxa"/>
            <w:tcBorders>
              <w:top w:val="single" w:sz="4" w:space="0" w:color="auto"/>
              <w:left w:val="single" w:sz="4" w:space="0" w:color="auto"/>
              <w:bottom w:val="single" w:sz="4" w:space="0" w:color="auto"/>
              <w:right w:val="single" w:sz="4" w:space="0" w:color="auto"/>
            </w:tcBorders>
            <w:shd w:val="clear" w:color="auto" w:fill="3399FF"/>
            <w:vAlign w:val="center"/>
          </w:tcPr>
          <w:p w:rsidR="00E74158" w:rsidRPr="00E74158" w:rsidRDefault="00E74158" w:rsidP="00E74158">
            <w:pPr>
              <w:tabs>
                <w:tab w:val="left" w:pos="1534"/>
              </w:tabs>
              <w:spacing w:line="400" w:lineRule="exact"/>
              <w:jc w:val="center"/>
              <w:rPr>
                <w:rFonts w:ascii="メイリオ" w:eastAsia="メイリオ" w:hAnsi="メイリオ"/>
                <w:b/>
                <w:color w:val="262626" w:themeColor="text1" w:themeTint="D9"/>
                <w:sz w:val="24"/>
              </w:rPr>
            </w:pPr>
            <w:r w:rsidRPr="00E74158">
              <w:rPr>
                <w:rFonts w:ascii="メイリオ" w:eastAsia="メイリオ" w:hAnsi="メイリオ" w:hint="eastAsia"/>
                <w:b/>
                <w:color w:val="262626" w:themeColor="text1" w:themeTint="D9"/>
                <w:sz w:val="24"/>
              </w:rPr>
              <w:t>目標の達成度を測る指標</w:t>
            </w:r>
          </w:p>
        </w:tc>
        <w:tc>
          <w:tcPr>
            <w:tcW w:w="1843" w:type="dxa"/>
            <w:tcBorders>
              <w:top w:val="single" w:sz="4" w:space="0" w:color="auto"/>
              <w:left w:val="single" w:sz="4" w:space="0" w:color="auto"/>
              <w:bottom w:val="single" w:sz="4" w:space="0" w:color="auto"/>
              <w:right w:val="single" w:sz="4" w:space="0" w:color="auto"/>
            </w:tcBorders>
            <w:shd w:val="clear" w:color="auto" w:fill="3399FF"/>
            <w:vAlign w:val="center"/>
          </w:tcPr>
          <w:p w:rsidR="00E74158" w:rsidRPr="00E74158" w:rsidRDefault="00E74158" w:rsidP="00E74158">
            <w:pPr>
              <w:tabs>
                <w:tab w:val="left" w:pos="1534"/>
              </w:tabs>
              <w:spacing w:line="400" w:lineRule="exact"/>
              <w:jc w:val="center"/>
              <w:rPr>
                <w:rFonts w:ascii="メイリオ" w:eastAsia="メイリオ" w:hAnsi="メイリオ"/>
                <w:b/>
                <w:color w:val="262626" w:themeColor="text1" w:themeTint="D9"/>
                <w:sz w:val="24"/>
              </w:rPr>
            </w:pPr>
            <w:r w:rsidRPr="00E74158">
              <w:rPr>
                <w:rFonts w:ascii="メイリオ" w:eastAsia="メイリオ" w:hAnsi="メイリオ" w:hint="eastAsia"/>
                <w:b/>
                <w:color w:val="262626" w:themeColor="text1" w:themeTint="D9"/>
                <w:sz w:val="24"/>
              </w:rPr>
              <w:t>現状値</w:t>
            </w:r>
          </w:p>
          <w:p w:rsidR="00E74158" w:rsidRPr="00E74158" w:rsidRDefault="00E74158" w:rsidP="00E74158">
            <w:pPr>
              <w:tabs>
                <w:tab w:val="left" w:pos="1534"/>
              </w:tabs>
              <w:spacing w:line="400" w:lineRule="exact"/>
              <w:jc w:val="center"/>
              <w:rPr>
                <w:rFonts w:ascii="メイリオ" w:eastAsia="メイリオ" w:hAnsi="メイリオ"/>
                <w:b/>
                <w:color w:val="262626" w:themeColor="text1" w:themeTint="D9"/>
                <w:sz w:val="24"/>
              </w:rPr>
            </w:pPr>
            <w:r w:rsidRPr="00E74158">
              <w:rPr>
                <w:rFonts w:ascii="メイリオ" w:eastAsia="メイリオ" w:hAnsi="メイリオ" w:hint="eastAsia"/>
                <w:b/>
                <w:color w:val="262626" w:themeColor="text1" w:themeTint="D9"/>
                <w:sz w:val="24"/>
              </w:rPr>
              <w:t>(2</w:t>
            </w:r>
            <w:r w:rsidRPr="00E74158">
              <w:rPr>
                <w:rFonts w:ascii="メイリオ" w:eastAsia="メイリオ" w:hAnsi="メイリオ"/>
                <w:b/>
                <w:color w:val="262626" w:themeColor="text1" w:themeTint="D9"/>
                <w:sz w:val="24"/>
              </w:rPr>
              <w:t>02</w:t>
            </w:r>
            <w:r w:rsidRPr="00E74158">
              <w:rPr>
                <w:rFonts w:ascii="メイリオ" w:eastAsia="メイリオ" w:hAnsi="メイリオ" w:hint="eastAsia"/>
                <w:b/>
                <w:color w:val="262626" w:themeColor="text1" w:themeTint="D9"/>
                <w:sz w:val="24"/>
              </w:rPr>
              <w:t>2</w:t>
            </w:r>
            <w:r w:rsidRPr="00E74158">
              <w:rPr>
                <w:rFonts w:ascii="メイリオ" w:eastAsia="メイリオ" w:hAnsi="メイリオ"/>
                <w:b/>
                <w:color w:val="262626" w:themeColor="text1" w:themeTint="D9"/>
                <w:sz w:val="24"/>
              </w:rPr>
              <w:t>)</w:t>
            </w:r>
          </w:p>
        </w:tc>
        <w:tc>
          <w:tcPr>
            <w:tcW w:w="1835" w:type="dxa"/>
            <w:tcBorders>
              <w:top w:val="single" w:sz="4" w:space="0" w:color="auto"/>
              <w:left w:val="single" w:sz="4" w:space="0" w:color="auto"/>
              <w:bottom w:val="single" w:sz="4" w:space="0" w:color="auto"/>
              <w:right w:val="single" w:sz="4" w:space="0" w:color="auto"/>
            </w:tcBorders>
            <w:shd w:val="clear" w:color="auto" w:fill="3399FF"/>
            <w:vAlign w:val="center"/>
          </w:tcPr>
          <w:p w:rsidR="00E74158" w:rsidRPr="00E74158" w:rsidRDefault="00E74158" w:rsidP="00E74158">
            <w:pPr>
              <w:tabs>
                <w:tab w:val="left" w:pos="1534"/>
              </w:tabs>
              <w:spacing w:line="400" w:lineRule="exact"/>
              <w:jc w:val="center"/>
              <w:rPr>
                <w:rFonts w:ascii="メイリオ" w:eastAsia="メイリオ" w:hAnsi="メイリオ"/>
                <w:b/>
                <w:color w:val="262626" w:themeColor="text1" w:themeTint="D9"/>
                <w:sz w:val="24"/>
              </w:rPr>
            </w:pPr>
            <w:r w:rsidRPr="00E74158">
              <w:rPr>
                <w:rFonts w:ascii="メイリオ" w:eastAsia="メイリオ" w:hAnsi="メイリオ" w:hint="eastAsia"/>
                <w:b/>
                <w:color w:val="262626" w:themeColor="text1" w:themeTint="D9"/>
                <w:sz w:val="24"/>
              </w:rPr>
              <w:t>目標値</w:t>
            </w:r>
          </w:p>
          <w:p w:rsidR="00E74158" w:rsidRPr="00E74158" w:rsidRDefault="00E74158" w:rsidP="00E74158">
            <w:pPr>
              <w:tabs>
                <w:tab w:val="left" w:pos="1534"/>
              </w:tabs>
              <w:spacing w:line="400" w:lineRule="exact"/>
              <w:jc w:val="center"/>
              <w:rPr>
                <w:rFonts w:ascii="メイリオ" w:eastAsia="メイリオ" w:hAnsi="メイリオ"/>
                <w:b/>
                <w:color w:val="262626" w:themeColor="text1" w:themeTint="D9"/>
                <w:sz w:val="24"/>
              </w:rPr>
            </w:pPr>
            <w:r w:rsidRPr="00E74158">
              <w:rPr>
                <w:rFonts w:ascii="メイリオ" w:eastAsia="メイリオ" w:hAnsi="メイリオ" w:hint="eastAsia"/>
                <w:b/>
                <w:color w:val="262626" w:themeColor="text1" w:themeTint="D9"/>
                <w:sz w:val="24"/>
              </w:rPr>
              <w:t>(</w:t>
            </w:r>
            <w:r w:rsidRPr="00E74158">
              <w:rPr>
                <w:rFonts w:ascii="メイリオ" w:eastAsia="メイリオ" w:hAnsi="メイリオ"/>
                <w:b/>
                <w:color w:val="262626" w:themeColor="text1" w:themeTint="D9"/>
                <w:sz w:val="24"/>
              </w:rPr>
              <w:t>2027)</w:t>
            </w:r>
          </w:p>
        </w:tc>
      </w:tr>
      <w:tr w:rsidR="00E74158" w:rsidRPr="00DA41EE" w:rsidTr="00E74158">
        <w:trPr>
          <w:trHeight w:val="1114"/>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E74158" w:rsidRPr="00E74158" w:rsidRDefault="00E74158" w:rsidP="00E74158">
            <w:pPr>
              <w:tabs>
                <w:tab w:val="left" w:pos="1534"/>
              </w:tabs>
              <w:spacing w:line="400" w:lineRule="exact"/>
              <w:rPr>
                <w:rFonts w:ascii="メイリオ" w:eastAsia="メイリオ" w:hAnsi="メイリオ"/>
                <w:sz w:val="24"/>
              </w:rPr>
            </w:pPr>
            <w:r w:rsidRPr="00E74158">
              <w:rPr>
                <w:rFonts w:ascii="メイリオ" w:eastAsia="メイリオ" w:hAnsi="メイリオ" w:hint="eastAsia"/>
                <w:sz w:val="24"/>
              </w:rPr>
              <w:t>高浜市を住みやすいと思う外国籍市民の割合</w:t>
            </w:r>
          </w:p>
        </w:tc>
        <w:tc>
          <w:tcPr>
            <w:tcW w:w="1843" w:type="dxa"/>
            <w:tcBorders>
              <w:top w:val="single" w:sz="4" w:space="0" w:color="auto"/>
              <w:left w:val="single" w:sz="4" w:space="0" w:color="auto"/>
              <w:bottom w:val="single" w:sz="4" w:space="0" w:color="auto"/>
              <w:right w:val="single" w:sz="4" w:space="0" w:color="auto"/>
            </w:tcBorders>
            <w:vAlign w:val="center"/>
          </w:tcPr>
          <w:p w:rsidR="00E74158" w:rsidRPr="00E74158" w:rsidRDefault="00E74158" w:rsidP="00E74158">
            <w:pPr>
              <w:tabs>
                <w:tab w:val="left" w:pos="1534"/>
              </w:tabs>
              <w:spacing w:line="400" w:lineRule="exact"/>
              <w:jc w:val="center"/>
              <w:rPr>
                <w:rFonts w:ascii="メイリオ" w:eastAsia="メイリオ" w:hAnsi="メイリオ"/>
                <w:b/>
                <w:color w:val="262626" w:themeColor="text1" w:themeTint="D9"/>
                <w:sz w:val="28"/>
              </w:rPr>
            </w:pPr>
            <w:r w:rsidRPr="00E74158">
              <w:rPr>
                <w:rFonts w:ascii="メイリオ" w:eastAsia="メイリオ" w:hAnsi="メイリオ" w:hint="eastAsia"/>
                <w:b/>
                <w:color w:val="262626" w:themeColor="text1" w:themeTint="D9"/>
                <w:sz w:val="28"/>
              </w:rPr>
              <w:t>９２．７％</w:t>
            </w:r>
          </w:p>
        </w:tc>
        <w:tc>
          <w:tcPr>
            <w:tcW w:w="1835" w:type="dxa"/>
            <w:tcBorders>
              <w:top w:val="single" w:sz="4" w:space="0" w:color="auto"/>
              <w:left w:val="single" w:sz="4" w:space="0" w:color="auto"/>
              <w:bottom w:val="single" w:sz="4" w:space="0" w:color="auto"/>
              <w:right w:val="single" w:sz="4" w:space="0" w:color="auto"/>
            </w:tcBorders>
            <w:vAlign w:val="center"/>
          </w:tcPr>
          <w:p w:rsidR="00E74158" w:rsidRPr="00E74158" w:rsidRDefault="00E74158" w:rsidP="00E74158">
            <w:pPr>
              <w:tabs>
                <w:tab w:val="left" w:pos="1534"/>
              </w:tabs>
              <w:spacing w:line="400" w:lineRule="exact"/>
              <w:jc w:val="center"/>
              <w:rPr>
                <w:rFonts w:ascii="メイリオ" w:eastAsia="メイリオ" w:hAnsi="メイリオ"/>
                <w:b/>
                <w:color w:val="262626" w:themeColor="text1" w:themeTint="D9"/>
                <w:sz w:val="28"/>
              </w:rPr>
            </w:pPr>
            <w:r w:rsidRPr="00E74158">
              <w:rPr>
                <w:rFonts w:ascii="メイリオ" w:eastAsia="メイリオ" w:hAnsi="メイリオ" w:hint="eastAsia"/>
                <w:b/>
                <w:color w:val="262626" w:themeColor="text1" w:themeTint="D9"/>
                <w:sz w:val="28"/>
              </w:rPr>
              <w:t>９０％台を維持</w:t>
            </w:r>
          </w:p>
        </w:tc>
      </w:tr>
      <w:tr w:rsidR="00E74158" w:rsidRPr="00DA41EE" w:rsidTr="00E74158">
        <w:trPr>
          <w:trHeight w:val="128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E74158" w:rsidRPr="00E74158" w:rsidRDefault="00E74158" w:rsidP="00E74158">
            <w:pPr>
              <w:tabs>
                <w:tab w:val="left" w:pos="1534"/>
              </w:tabs>
              <w:spacing w:line="400" w:lineRule="exact"/>
              <w:rPr>
                <w:rFonts w:ascii="メイリオ" w:eastAsia="メイリオ" w:hAnsi="メイリオ"/>
                <w:sz w:val="24"/>
              </w:rPr>
            </w:pPr>
            <w:r w:rsidRPr="00E74158">
              <w:rPr>
                <w:rFonts w:ascii="メイリオ" w:eastAsia="メイリオ" w:hAnsi="メイリオ" w:hint="eastAsia"/>
                <w:kern w:val="0"/>
                <w:sz w:val="24"/>
              </w:rPr>
              <w:t>最近1年間で外国籍の方と何か一緒に活動したことがある人の割合</w:t>
            </w:r>
          </w:p>
        </w:tc>
        <w:tc>
          <w:tcPr>
            <w:tcW w:w="1843" w:type="dxa"/>
            <w:tcBorders>
              <w:top w:val="single" w:sz="4" w:space="0" w:color="auto"/>
              <w:left w:val="single" w:sz="4" w:space="0" w:color="auto"/>
              <w:bottom w:val="single" w:sz="4" w:space="0" w:color="auto"/>
              <w:right w:val="single" w:sz="4" w:space="0" w:color="auto"/>
            </w:tcBorders>
            <w:vAlign w:val="center"/>
          </w:tcPr>
          <w:p w:rsidR="00E74158" w:rsidRPr="00E74158" w:rsidRDefault="00E74158" w:rsidP="00E74158">
            <w:pPr>
              <w:tabs>
                <w:tab w:val="left" w:pos="1534"/>
              </w:tabs>
              <w:spacing w:line="400" w:lineRule="exact"/>
              <w:jc w:val="center"/>
              <w:rPr>
                <w:rFonts w:ascii="メイリオ" w:eastAsia="メイリオ" w:hAnsi="メイリオ"/>
                <w:b/>
                <w:sz w:val="28"/>
              </w:rPr>
            </w:pPr>
            <w:r w:rsidRPr="00E74158">
              <w:rPr>
                <w:rFonts w:ascii="メイリオ" w:eastAsia="メイリオ" w:hAnsi="メイリオ" w:hint="eastAsia"/>
                <w:b/>
                <w:sz w:val="28"/>
              </w:rPr>
              <w:t>１１．５％</w:t>
            </w:r>
          </w:p>
        </w:tc>
        <w:tc>
          <w:tcPr>
            <w:tcW w:w="1835" w:type="dxa"/>
            <w:tcBorders>
              <w:top w:val="single" w:sz="4" w:space="0" w:color="auto"/>
              <w:left w:val="single" w:sz="4" w:space="0" w:color="auto"/>
              <w:bottom w:val="single" w:sz="4" w:space="0" w:color="auto"/>
              <w:right w:val="single" w:sz="4" w:space="0" w:color="auto"/>
            </w:tcBorders>
            <w:vAlign w:val="center"/>
          </w:tcPr>
          <w:p w:rsidR="00E74158" w:rsidRPr="00E74158" w:rsidRDefault="00E74158" w:rsidP="00E74158">
            <w:pPr>
              <w:tabs>
                <w:tab w:val="left" w:pos="1534"/>
              </w:tabs>
              <w:spacing w:line="400" w:lineRule="exact"/>
              <w:jc w:val="center"/>
              <w:rPr>
                <w:rFonts w:ascii="メイリオ" w:eastAsia="メイリオ" w:hAnsi="メイリオ"/>
                <w:b/>
                <w:sz w:val="28"/>
              </w:rPr>
            </w:pPr>
            <w:r w:rsidRPr="00E74158">
              <w:rPr>
                <w:rFonts w:ascii="メイリオ" w:eastAsia="メイリオ" w:hAnsi="メイリオ" w:hint="eastAsia"/>
                <w:b/>
                <w:sz w:val="28"/>
              </w:rPr>
              <w:t>２５％</w:t>
            </w:r>
          </w:p>
        </w:tc>
      </w:tr>
      <w:tr w:rsidR="00E74158" w:rsidRPr="00DA41EE" w:rsidTr="00E74158">
        <w:trPr>
          <w:trHeight w:val="1247"/>
        </w:trPr>
        <w:tc>
          <w:tcPr>
            <w:tcW w:w="5382" w:type="dxa"/>
            <w:tcBorders>
              <w:top w:val="single" w:sz="4" w:space="0" w:color="auto"/>
              <w:left w:val="single" w:sz="4" w:space="0" w:color="auto"/>
              <w:bottom w:val="single" w:sz="4" w:space="0" w:color="auto"/>
              <w:right w:val="single" w:sz="4" w:space="0" w:color="auto"/>
            </w:tcBorders>
            <w:vAlign w:val="center"/>
          </w:tcPr>
          <w:p w:rsidR="00E74158" w:rsidRPr="00E74158" w:rsidRDefault="00E74158" w:rsidP="00E74158">
            <w:pPr>
              <w:tabs>
                <w:tab w:val="left" w:pos="1534"/>
              </w:tabs>
              <w:spacing w:line="400" w:lineRule="exact"/>
              <w:rPr>
                <w:rFonts w:ascii="メイリオ" w:eastAsia="メイリオ" w:hAnsi="メイリオ"/>
                <w:sz w:val="24"/>
              </w:rPr>
            </w:pPr>
            <w:r w:rsidRPr="00E74158">
              <w:rPr>
                <w:rFonts w:ascii="メイリオ" w:eastAsia="メイリオ" w:hAnsi="メイリオ" w:hint="eastAsia"/>
                <w:sz w:val="24"/>
              </w:rPr>
              <w:t>市の審議会等の委員となっている外国籍の方の人数</w:t>
            </w:r>
          </w:p>
        </w:tc>
        <w:tc>
          <w:tcPr>
            <w:tcW w:w="1843" w:type="dxa"/>
            <w:tcBorders>
              <w:top w:val="single" w:sz="4" w:space="0" w:color="auto"/>
              <w:left w:val="single" w:sz="4" w:space="0" w:color="auto"/>
              <w:bottom w:val="single" w:sz="4" w:space="0" w:color="auto"/>
              <w:right w:val="single" w:sz="4" w:space="0" w:color="auto"/>
            </w:tcBorders>
            <w:vAlign w:val="center"/>
          </w:tcPr>
          <w:p w:rsidR="00E74158" w:rsidRPr="00E74158" w:rsidRDefault="00E74158" w:rsidP="00E74158">
            <w:pPr>
              <w:tabs>
                <w:tab w:val="left" w:pos="1534"/>
              </w:tabs>
              <w:spacing w:line="400" w:lineRule="exact"/>
              <w:jc w:val="center"/>
              <w:rPr>
                <w:rFonts w:ascii="メイリオ" w:eastAsia="メイリオ" w:hAnsi="メイリオ"/>
                <w:b/>
                <w:sz w:val="28"/>
              </w:rPr>
            </w:pPr>
            <w:r w:rsidRPr="00E74158">
              <w:rPr>
                <w:rFonts w:ascii="メイリオ" w:eastAsia="メイリオ" w:hAnsi="メイリオ" w:hint="eastAsia"/>
                <w:b/>
                <w:sz w:val="28"/>
              </w:rPr>
              <w:t>１人</w:t>
            </w:r>
          </w:p>
        </w:tc>
        <w:tc>
          <w:tcPr>
            <w:tcW w:w="1835" w:type="dxa"/>
            <w:tcBorders>
              <w:top w:val="single" w:sz="4" w:space="0" w:color="auto"/>
              <w:left w:val="single" w:sz="4" w:space="0" w:color="auto"/>
              <w:bottom w:val="single" w:sz="4" w:space="0" w:color="auto"/>
              <w:right w:val="single" w:sz="4" w:space="0" w:color="auto"/>
            </w:tcBorders>
            <w:vAlign w:val="center"/>
          </w:tcPr>
          <w:p w:rsidR="00E74158" w:rsidRPr="00E74158" w:rsidRDefault="00E74158" w:rsidP="00E74158">
            <w:pPr>
              <w:tabs>
                <w:tab w:val="left" w:pos="1534"/>
              </w:tabs>
              <w:spacing w:line="400" w:lineRule="exact"/>
              <w:jc w:val="center"/>
              <w:rPr>
                <w:rFonts w:ascii="メイリオ" w:eastAsia="メイリオ" w:hAnsi="メイリオ"/>
                <w:b/>
                <w:noProof/>
                <w:sz w:val="28"/>
              </w:rPr>
            </w:pPr>
            <w:r w:rsidRPr="00E74158">
              <w:rPr>
                <w:rFonts w:ascii="メイリオ" w:eastAsia="メイリオ" w:hAnsi="メイリオ" w:hint="eastAsia"/>
                <w:b/>
                <w:noProof/>
                <w:sz w:val="28"/>
              </w:rPr>
              <w:t>１０人</w:t>
            </w:r>
          </w:p>
        </w:tc>
      </w:tr>
    </w:tbl>
    <w:p w:rsidR="00E74158" w:rsidRPr="00E74158" w:rsidRDefault="00E74158" w:rsidP="007C6585">
      <w:pPr>
        <w:widowControl/>
        <w:spacing w:line="400" w:lineRule="exact"/>
        <w:jc w:val="left"/>
        <w:rPr>
          <w:rFonts w:ascii="メイリオ" w:eastAsia="メイリオ" w:hAnsi="メイリオ"/>
          <w:sz w:val="24"/>
        </w:rPr>
      </w:pPr>
    </w:p>
    <w:p w:rsidR="00E74158" w:rsidRDefault="002C496D" w:rsidP="007C6585">
      <w:pPr>
        <w:widowControl/>
        <w:spacing w:line="400" w:lineRule="exact"/>
        <w:jc w:val="left"/>
        <w:rPr>
          <w:rFonts w:ascii="メイリオ" w:eastAsia="メイリオ" w:hAnsi="メイリオ"/>
          <w:sz w:val="24"/>
        </w:rPr>
      </w:pPr>
      <w:r w:rsidRPr="008C11D2">
        <w:rPr>
          <w:rFonts w:ascii="メイリオ" w:eastAsia="メイリオ" w:hAnsi="メイリオ"/>
          <w:b/>
          <w:noProof/>
          <w:sz w:val="48"/>
          <w:szCs w:val="4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985407" behindDoc="1" locked="0" layoutInCell="1" allowOverlap="1" wp14:anchorId="729B1D48" wp14:editId="43BF3C22">
                <wp:simplePos x="0" y="0"/>
                <wp:positionH relativeFrom="margin">
                  <wp:posOffset>-238125</wp:posOffset>
                </wp:positionH>
                <wp:positionV relativeFrom="margin">
                  <wp:posOffset>-635</wp:posOffset>
                </wp:positionV>
                <wp:extent cx="6019800" cy="3810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81000"/>
                        </a:xfrm>
                        <a:prstGeom prst="rect">
                          <a:avLst/>
                        </a:prstGeom>
                        <a:solidFill>
                          <a:srgbClr val="FFFF00"/>
                        </a:solidFill>
                        <a:ln w="9525">
                          <a:solidFill>
                            <a:srgbClr val="000000"/>
                          </a:solidFill>
                          <a:miter lim="800000"/>
                          <a:headEnd/>
                          <a:tailEnd/>
                        </a:ln>
                      </wps:spPr>
                      <wps:txbx>
                        <w:txbxContent>
                          <w:p w:rsidR="002C496D" w:rsidRPr="00A14C80" w:rsidRDefault="002C496D" w:rsidP="002C496D">
                            <w:pPr>
                              <w:jc w:val="left"/>
                              <w:rPr>
                                <w:rFonts w:ascii="メイリオ" w:eastAsia="メイリオ" w:hAnsi="メイリオ"/>
                                <w:b/>
                                <w:sz w:val="32"/>
                              </w:rPr>
                            </w:pPr>
                            <w:r>
                              <w:rPr>
                                <w:rFonts w:ascii="メイリオ" w:eastAsia="メイリオ" w:hAnsi="メイリオ" w:hint="eastAsia"/>
                                <w:b/>
                                <w:sz w:val="32"/>
                              </w:rPr>
                              <w:t>３　成果指標</w:t>
                            </w:r>
                          </w:p>
                        </w:txbxContent>
                      </wps:txbx>
                      <wps:bodyPr rot="0" vert="horz" wrap="square" lIns="59760" tIns="0" rIns="74295" bIns="522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9B1D48" id="正方形/長方形 1" o:spid="_x0000_s1031" style="position:absolute;margin-left:-18.75pt;margin-top:-.05pt;width:474pt;height:30pt;z-index:-25133107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" fillcolor="yellow">
                <v:textbox inset="1.66mm,0,5.85pt,1.45mm">
                  <w:txbxContent>
                    <w:p w:rsidR="002C496D" w:rsidRPr="00A14C80" w:rsidRDefault="002C496D" w:rsidP="002C496D">
                      <w:pPr>
                        <w:jc w:val="left"/>
                        <w:rPr>
                          <w:rFonts w:ascii="メイリオ" w:eastAsia="メイリオ" w:hAnsi="メイリオ"/>
                          <w:b/>
                          <w:sz w:val="32"/>
                        </w:rPr>
                      </w:pPr>
                      <w:r>
                        <w:rPr>
                          <w:rFonts w:ascii="メイリオ" w:eastAsia="メイリオ" w:hAnsi="メイリオ" w:hint="eastAsia"/>
                          <w:b/>
                          <w:sz w:val="32"/>
                        </w:rPr>
                        <w:t>３　成果指標</w:t>
                      </w:r>
                    </w:p>
                  </w:txbxContent>
                </v:textbox>
                <w10:wrap anchorx="margin" anchory="margin"/>
              </v:rect>
            </w:pict>
          </mc:Fallback>
        </mc:AlternateContent>
      </w:r>
      <w:r>
        <w:rPr>
          <w:rFonts w:ascii="メイリオ" w:eastAsia="メイリオ" w:hAnsi="メイリオ"/>
          <w:sz w:val="24"/>
        </w:rPr>
        <w:br w:type="page"/>
      </w:r>
    </w:p>
    <w:p w:rsidR="00E74158" w:rsidRDefault="00E74158" w:rsidP="007C6585">
      <w:pPr>
        <w:widowControl/>
        <w:spacing w:line="400" w:lineRule="exact"/>
        <w:jc w:val="left"/>
        <w:rPr>
          <w:rFonts w:ascii="メイリオ" w:eastAsia="メイリオ" w:hAnsi="メイリオ"/>
          <w:sz w:val="24"/>
        </w:rPr>
      </w:pPr>
    </w:p>
    <w:p w:rsidR="003329CC" w:rsidRDefault="00E51AF5" w:rsidP="00FE79E9">
      <w:pPr>
        <w:rPr>
          <w:rFonts w:ascii="メイリオ" w:eastAsia="メイリオ" w:hAnsi="メイリオ"/>
          <w:sz w:val="24"/>
        </w:rPr>
      </w:pPr>
      <w:r w:rsidRPr="008C11D2">
        <w:rPr>
          <w:rFonts w:ascii="メイリオ" w:eastAsia="メイリオ" w:hAnsi="メイリオ"/>
          <w:b/>
          <w:noProof/>
          <w:sz w:val="48"/>
          <w:szCs w:val="4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960831" behindDoc="1" locked="0" layoutInCell="1" allowOverlap="1" wp14:anchorId="40755950" wp14:editId="70F017F8">
                <wp:simplePos x="0" y="0"/>
                <wp:positionH relativeFrom="margin">
                  <wp:posOffset>-200025</wp:posOffset>
                </wp:positionH>
                <wp:positionV relativeFrom="margin">
                  <wp:posOffset>-29210</wp:posOffset>
                </wp:positionV>
                <wp:extent cx="6019800" cy="381000"/>
                <wp:effectExtent l="0" t="0" r="19050" b="1905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81000"/>
                        </a:xfrm>
                        <a:prstGeom prst="rect">
                          <a:avLst/>
                        </a:prstGeom>
                        <a:solidFill>
                          <a:srgbClr val="FFFF00"/>
                        </a:solidFill>
                        <a:ln w="9525">
                          <a:solidFill>
                            <a:srgbClr val="000000"/>
                          </a:solidFill>
                          <a:miter lim="800000"/>
                          <a:headEnd/>
                          <a:tailEnd/>
                        </a:ln>
                      </wps:spPr>
                      <wps:txbx>
                        <w:txbxContent>
                          <w:p w:rsidR="005D10C1" w:rsidRPr="00A14C80" w:rsidRDefault="005D10C1" w:rsidP="00E51AF5">
                            <w:pPr>
                              <w:jc w:val="left"/>
                              <w:rPr>
                                <w:rFonts w:ascii="メイリオ" w:eastAsia="メイリオ" w:hAnsi="メイリオ"/>
                                <w:b/>
                                <w:sz w:val="32"/>
                              </w:rPr>
                            </w:pPr>
                            <w:r w:rsidRPr="00A14C80">
                              <w:rPr>
                                <w:rFonts w:ascii="メイリオ" w:eastAsia="メイリオ" w:hAnsi="メイリオ" w:hint="eastAsia"/>
                                <w:b/>
                                <w:sz w:val="32"/>
                              </w:rPr>
                              <w:t>３　実現への取組み</w:t>
                            </w:r>
                          </w:p>
                        </w:txbxContent>
                      </wps:txbx>
                      <wps:bodyPr rot="0" vert="horz" wrap="square" lIns="59760" tIns="0" rIns="74295" bIns="522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755950" id="正方形/長方形 42" o:spid="_x0000_s1067" style="position:absolute;left:0;text-align:left;margin-left:-15.75pt;margin-top:-2.3pt;width:474pt;height:30pt;z-index:-25135564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" fillcolor="yellow">
                <v:textbox inset="1.66mm,0,5.85pt,1.45mm">
                  <w:txbxContent>
                    <w:p w:rsidR="005D10C1" w:rsidRPr="00A14C80" w:rsidRDefault="005D10C1" w:rsidP="00E51AF5">
                      <w:pPr>
                        <w:jc w:val="left"/>
                        <w:rPr>
                          <w:rFonts w:ascii="メイリオ" w:eastAsia="メイリオ" w:hAnsi="メイリオ"/>
                          <w:b/>
                          <w:sz w:val="32"/>
                        </w:rPr>
                      </w:pPr>
                      <w:r w:rsidRPr="00A14C80">
                        <w:rPr>
                          <w:rFonts w:ascii="メイリオ" w:eastAsia="メイリオ" w:hAnsi="メイリオ" w:hint="eastAsia"/>
                          <w:b/>
                          <w:sz w:val="32"/>
                        </w:rPr>
                        <w:t>３　実現への取組み</w:t>
                      </w:r>
                    </w:p>
                  </w:txbxContent>
                </v:textbox>
                <w10:wrap anchorx="margin" anchory="margin"/>
              </v:rect>
            </w:pict>
          </mc:Fallback>
        </mc:AlternateContent>
      </w:r>
    </w:p>
    <w:p w:rsidR="003329CC" w:rsidRDefault="00E51AF5" w:rsidP="00FE79E9">
      <w:pPr>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962879" behindDoc="0" locked="0" layoutInCell="1" allowOverlap="1" wp14:anchorId="59D8D104" wp14:editId="6DD75F3E">
                <wp:simplePos x="0" y="0"/>
                <wp:positionH relativeFrom="margin">
                  <wp:posOffset>-38100</wp:posOffset>
                </wp:positionH>
                <wp:positionV relativeFrom="paragraph">
                  <wp:posOffset>94615</wp:posOffset>
                </wp:positionV>
                <wp:extent cx="3686175" cy="323850"/>
                <wp:effectExtent l="0" t="0" r="28575" b="19050"/>
                <wp:wrapNone/>
                <wp:docPr id="45" name="正方形/長方形 45"/>
                <wp:cNvGraphicFramePr/>
                <a:graphic xmlns:a="http://schemas.openxmlformats.org/drawingml/2006/main">
                  <a:graphicData uri="http://schemas.microsoft.com/office/word/2010/wordprocessingShape">
                    <wps:wsp>
                      <wps:cNvSpPr/>
                      <wps:spPr>
                        <a:xfrm>
                          <a:off x="0" y="0"/>
                          <a:ext cx="3686175" cy="323850"/>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rsidR="005D10C1" w:rsidRPr="00A14C80" w:rsidRDefault="005D10C1" w:rsidP="00E51AF5">
                            <w:pPr>
                              <w:spacing w:line="340" w:lineRule="exact"/>
                              <w:jc w:val="left"/>
                              <w:rPr>
                                <w:rFonts w:ascii="メイリオ" w:eastAsia="メイリオ" w:hAnsi="メイリオ"/>
                                <w:b/>
                                <w:sz w:val="28"/>
                              </w:rPr>
                            </w:pPr>
                            <w:r w:rsidRPr="00A14C80">
                              <w:rPr>
                                <w:rFonts w:ascii="メイリオ" w:eastAsia="メイリオ" w:hAnsi="メイリオ" w:hint="eastAsia"/>
                                <w:b/>
                                <w:sz w:val="28"/>
                              </w:rPr>
                              <w:t>（１）施策の体系</w:t>
                            </w:r>
                          </w:p>
                          <w:p w:rsidR="005D10C1" w:rsidRPr="00A14C80" w:rsidRDefault="005D10C1" w:rsidP="00E51AF5">
                            <w:pPr>
                              <w:jc w:val="left"/>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8D104" id="正方形/長方形 45" o:spid="_x0000_s1068" style="position:absolute;left:0;text-align:left;margin-left:-3pt;margin-top:7.45pt;width:290.25pt;height:25.5pt;z-index:2519628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" fillcolor="white [3201]" strokecolor="black [3213]" strokeweight="1pt">
                <v:textbox>
                  <w:txbxContent>
                    <w:p w:rsidR="005D10C1" w:rsidRPr="00A14C80" w:rsidRDefault="005D10C1" w:rsidP="00E51AF5">
                      <w:pPr>
                        <w:spacing w:line="340" w:lineRule="exact"/>
                        <w:jc w:val="left"/>
                        <w:rPr>
                          <w:rFonts w:ascii="メイリオ" w:eastAsia="メイリオ" w:hAnsi="メイリオ"/>
                          <w:b/>
                          <w:sz w:val="28"/>
                        </w:rPr>
                      </w:pPr>
                      <w:r w:rsidRPr="00A14C80">
                        <w:rPr>
                          <w:rFonts w:ascii="メイリオ" w:eastAsia="メイリオ" w:hAnsi="メイリオ" w:hint="eastAsia"/>
                          <w:b/>
                          <w:sz w:val="28"/>
                        </w:rPr>
                        <w:t>（１）施策の体系</w:t>
                      </w:r>
                    </w:p>
                    <w:p w:rsidR="005D10C1" w:rsidRPr="00A14C80" w:rsidRDefault="005D10C1" w:rsidP="00E51AF5">
                      <w:pPr>
                        <w:jc w:val="left"/>
                        <w:rPr>
                          <w:sz w:val="22"/>
                        </w:rPr>
                      </w:pPr>
                    </w:p>
                  </w:txbxContent>
                </v:textbox>
                <w10:wrap anchorx="margin"/>
              </v:rect>
            </w:pict>
          </mc:Fallback>
        </mc:AlternateContent>
      </w:r>
    </w:p>
    <w:p w:rsidR="003329CC" w:rsidRDefault="008507D4" w:rsidP="00FE79E9">
      <w:pPr>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966975" behindDoc="0" locked="0" layoutInCell="1" allowOverlap="1">
                <wp:simplePos x="0" y="0"/>
                <wp:positionH relativeFrom="margin">
                  <wp:align>left</wp:align>
                </wp:positionH>
                <wp:positionV relativeFrom="paragraph">
                  <wp:posOffset>261620</wp:posOffset>
                </wp:positionV>
                <wp:extent cx="5791200" cy="1019175"/>
                <wp:effectExtent l="0" t="0" r="19050" b="28575"/>
                <wp:wrapNone/>
                <wp:docPr id="13" name="四角形: 角を丸くする 13"/>
                <wp:cNvGraphicFramePr/>
                <a:graphic xmlns:a="http://schemas.openxmlformats.org/drawingml/2006/main">
                  <a:graphicData uri="http://schemas.microsoft.com/office/word/2010/wordprocessingShape">
                    <wps:wsp>
                      <wps:cNvSpPr/>
                      <wps:spPr>
                        <a:xfrm>
                          <a:off x="0" y="0"/>
                          <a:ext cx="5791200" cy="1019175"/>
                        </a:xfrm>
                        <a:prstGeom prst="roundRect">
                          <a:avLst/>
                        </a:prstGeom>
                        <a:solidFill>
                          <a:srgbClr val="FF0000">
                            <a:alpha val="27843"/>
                          </a:srgb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D10C1" w:rsidRPr="0074037C" w:rsidRDefault="005D10C1" w:rsidP="0074037C">
                            <w:pPr>
                              <w:spacing w:line="400" w:lineRule="exact"/>
                              <w:jc w:val="left"/>
                              <w:rPr>
                                <w:rFonts w:ascii="メイリオ" w:eastAsia="メイリオ" w:hAnsi="メイリオ"/>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37C">
                              <w:rPr>
                                <w:rFonts w:ascii="メイリオ" w:eastAsia="メイリオ" w:hAnsi="メイリオ"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市民がお互いの国籍や文化の違いを理解し、認め合い、外国籍市民も地域の一員として助け合い、活躍しています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3" o:spid="_x0000_s1069" style="position:absolute;left:0;text-align:left;margin-left:0;margin-top:20.6pt;width:456pt;height:80.25pt;z-index:25196697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" fillcolor="red" strokecolor="#1f3763 [1604]" strokeweight="1pt">
                <v:fill opacity="18247f"/>
                <v:stroke joinstyle="miter"/>
                <v:textbox>
                  <w:txbxContent>
                    <w:p w:rsidR="005D10C1" w:rsidRPr="0074037C" w:rsidRDefault="005D10C1" w:rsidP="0074037C">
                      <w:pPr>
                        <w:spacing w:line="400" w:lineRule="exact"/>
                        <w:jc w:val="left"/>
                        <w:rPr>
                          <w:rFonts w:ascii="メイリオ" w:eastAsia="メイリオ" w:hAnsi="メイリオ"/>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37C">
                        <w:rPr>
                          <w:rFonts w:ascii="メイリオ" w:eastAsia="メイリオ" w:hAnsi="メイリオ"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市民がお互いの国籍や文化の違いを理解し、認め合い、外国籍市民も地域の一員として助け合い、活躍しています</w:t>
                      </w:r>
                    </w:p>
                  </w:txbxContent>
                </v:textbox>
                <w10:wrap anchorx="margin"/>
              </v:roundrect>
            </w:pict>
          </mc:Fallback>
        </mc:AlternateContent>
      </w:r>
      <w:r w:rsidR="0074037C">
        <w:rPr>
          <w:rFonts w:ascii="メイリオ" w:eastAsia="メイリオ" w:hAnsi="メイリオ"/>
          <w:noProof/>
          <w:sz w:val="24"/>
        </w:rPr>
        <mc:AlternateContent>
          <mc:Choice Requires="wps">
            <w:drawing>
              <wp:anchor distT="0" distB="0" distL="114300" distR="114300" simplePos="0" relativeHeight="251967999" behindDoc="0" locked="0" layoutInCell="1" allowOverlap="1">
                <wp:simplePos x="0" y="0"/>
                <wp:positionH relativeFrom="margin">
                  <wp:align>center</wp:align>
                </wp:positionH>
                <wp:positionV relativeFrom="paragraph">
                  <wp:posOffset>318770</wp:posOffset>
                </wp:positionV>
                <wp:extent cx="1190625" cy="2857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1190625" cy="28575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5D10C1" w:rsidRPr="00B52FFF" w:rsidRDefault="005D10C1" w:rsidP="007708D8">
                            <w:pPr>
                              <w:spacing w:line="320" w:lineRule="exact"/>
                              <w:jc w:val="center"/>
                              <w:rPr>
                                <w:rFonts w:ascii="メイリオ" w:eastAsia="メイリオ" w:hAnsi="メイリオ"/>
                                <w:sz w:val="28"/>
                              </w:rPr>
                            </w:pPr>
                            <w:r w:rsidRPr="00B52FFF">
                              <w:rPr>
                                <w:rFonts w:ascii="メイリオ" w:eastAsia="メイリオ" w:hAnsi="メイリオ" w:hint="eastAsia"/>
                                <w:sz w:val="28"/>
                              </w:rPr>
                              <w:t>基本理念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34" style="position:absolute;left:0;text-align:left;margin-left:0;margin-top:25.1pt;width:93.75pt;height:22.5pt;z-index:25196799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" fillcolor="red" strokecolor="#1f3763 [1604]" strokeweight="1pt">
                <v:textbox>
                  <w:txbxContent>
                    <w:p w:rsidR="005D10C1" w:rsidRPr="00B52FFF" w:rsidRDefault="005D10C1" w:rsidP="007708D8">
                      <w:pPr>
                        <w:spacing w:line="320" w:lineRule="exact"/>
                        <w:jc w:val="center"/>
                        <w:rPr>
                          <w:rFonts w:ascii="メイリオ" w:eastAsia="メイリオ" w:hAnsi="メイリオ"/>
                          <w:sz w:val="28"/>
                        </w:rPr>
                      </w:pPr>
                      <w:r w:rsidRPr="00B52FFF">
                        <w:rPr>
                          <w:rFonts w:ascii="メイリオ" w:eastAsia="メイリオ" w:hAnsi="メイリオ" w:hint="eastAsia"/>
                          <w:sz w:val="28"/>
                        </w:rPr>
                        <w:t>基本理念</w:t>
                      </w:r>
                    </w:p>
                  </w:txbxContent>
                </v:textbox>
                <w10:wrap anchorx="margin"/>
              </v:rect>
            </w:pict>
          </mc:Fallback>
        </mc:AlternateContent>
      </w:r>
    </w:p>
    <w:p w:rsidR="003329CC" w:rsidRDefault="003329CC" w:rsidP="00FE79E9">
      <w:pPr>
        <w:rPr>
          <w:rFonts w:ascii="メイリオ" w:eastAsia="メイリオ" w:hAnsi="メイリオ"/>
          <w:sz w:val="24"/>
        </w:rPr>
      </w:pPr>
    </w:p>
    <w:p w:rsidR="003329CC" w:rsidRDefault="00260D70" w:rsidP="00FE79E9">
      <w:pPr>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981311" behindDoc="0" locked="0" layoutInCell="1" allowOverlap="1">
                <wp:simplePos x="0" y="0"/>
                <wp:positionH relativeFrom="margin">
                  <wp:posOffset>2890519</wp:posOffset>
                </wp:positionH>
                <wp:positionV relativeFrom="paragraph">
                  <wp:posOffset>356869</wp:posOffset>
                </wp:positionV>
                <wp:extent cx="0" cy="657225"/>
                <wp:effectExtent l="19050" t="0" r="19050" b="28575"/>
                <wp:wrapNone/>
                <wp:docPr id="48" name="直線コネクタ 48"/>
                <wp:cNvGraphicFramePr/>
                <a:graphic xmlns:a="http://schemas.openxmlformats.org/drawingml/2006/main">
                  <a:graphicData uri="http://schemas.microsoft.com/office/word/2010/wordprocessingShape">
                    <wps:wsp>
                      <wps:cNvCnPr/>
                      <wps:spPr>
                        <a:xfrm flipH="1">
                          <a:off x="0" y="0"/>
                          <a:ext cx="0" cy="6572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3FBA7" id="直線コネクタ 48" o:spid="_x0000_s1026" style="position:absolute;left:0;text-align:left;flip:x;z-index:251981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7.6pt,28.1pt" to="227.6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" strokecolor="black [3213]" strokeweight="3pt">
                <v:stroke joinstyle="miter"/>
                <w10:wrap anchorx="margin"/>
              </v:line>
            </w:pict>
          </mc:Fallback>
        </mc:AlternateContent>
      </w:r>
    </w:p>
    <w:p w:rsidR="003329CC" w:rsidRDefault="003329CC" w:rsidP="00FE79E9">
      <w:pPr>
        <w:rPr>
          <w:rFonts w:ascii="メイリオ" w:eastAsia="メイリオ" w:hAnsi="メイリオ"/>
          <w:sz w:val="24"/>
        </w:rPr>
      </w:pPr>
    </w:p>
    <w:p w:rsidR="003329CC" w:rsidRDefault="00260D70" w:rsidP="00FE79E9">
      <w:pPr>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970047" behindDoc="0" locked="0" layoutInCell="1" allowOverlap="1" wp14:anchorId="06C62B7A" wp14:editId="7B7EA728">
                <wp:simplePos x="0" y="0"/>
                <wp:positionH relativeFrom="margin">
                  <wp:posOffset>-100330</wp:posOffset>
                </wp:positionH>
                <wp:positionV relativeFrom="paragraph">
                  <wp:posOffset>80645</wp:posOffset>
                </wp:positionV>
                <wp:extent cx="5915025" cy="1819275"/>
                <wp:effectExtent l="0" t="0" r="28575" b="28575"/>
                <wp:wrapNone/>
                <wp:docPr id="29" name="四角形: 角を丸くする 29"/>
                <wp:cNvGraphicFramePr/>
                <a:graphic xmlns:a="http://schemas.openxmlformats.org/drawingml/2006/main">
                  <a:graphicData uri="http://schemas.microsoft.com/office/word/2010/wordprocessingShape">
                    <wps:wsp>
                      <wps:cNvSpPr/>
                      <wps:spPr>
                        <a:xfrm>
                          <a:off x="0" y="0"/>
                          <a:ext cx="5915025" cy="1819275"/>
                        </a:xfrm>
                        <a:prstGeom prst="roundRect">
                          <a:avLst/>
                        </a:prstGeom>
                        <a:solidFill>
                          <a:srgbClr val="FF0000">
                            <a:alpha val="27843"/>
                          </a:srgb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D10C1" w:rsidRPr="0074037C" w:rsidRDefault="005D10C1" w:rsidP="0074037C">
                            <w:pPr>
                              <w:spacing w:line="400" w:lineRule="exact"/>
                              <w:jc w:val="left"/>
                              <w:rPr>
                                <w:rFonts w:ascii="メイリオ" w:eastAsia="メイリオ" w:hAnsi="メイリオ"/>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62B7A" id="四角形: 角を丸くする 29" o:spid="_x0000_s1035" style="position:absolute;left:0;text-align:left;margin-left:-7.9pt;margin-top:6.35pt;width:465.75pt;height:143.25pt;z-index:2519700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" fillcolor="red" strokecolor="#1f3763 [1604]" strokeweight="1pt">
                <v:fill opacity="18247f"/>
                <v:stroke joinstyle="miter"/>
                <v:textbox>
                  <w:txbxContent>
                    <w:p w:rsidR="005D10C1" w:rsidRPr="0074037C" w:rsidRDefault="005D10C1" w:rsidP="0074037C">
                      <w:pPr>
                        <w:spacing w:line="400" w:lineRule="exact"/>
                        <w:jc w:val="left"/>
                        <w:rPr>
                          <w:rFonts w:ascii="メイリオ" w:eastAsia="メイリオ" w:hAnsi="メイリオ"/>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74037C">
        <w:rPr>
          <w:rFonts w:ascii="メイリオ" w:eastAsia="メイリオ" w:hAnsi="メイリオ"/>
          <w:noProof/>
          <w:sz w:val="24"/>
        </w:rPr>
        <mc:AlternateContent>
          <mc:Choice Requires="wps">
            <w:drawing>
              <wp:anchor distT="0" distB="0" distL="114300" distR="114300" simplePos="0" relativeHeight="251971071" behindDoc="0" locked="0" layoutInCell="1" allowOverlap="1" wp14:anchorId="521AF314" wp14:editId="6EEC32E9">
                <wp:simplePos x="0" y="0"/>
                <wp:positionH relativeFrom="margin">
                  <wp:align>center</wp:align>
                </wp:positionH>
                <wp:positionV relativeFrom="paragraph">
                  <wp:posOffset>194945</wp:posOffset>
                </wp:positionV>
                <wp:extent cx="1190625" cy="2857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1190625" cy="28575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5D10C1" w:rsidRPr="00B52FFF" w:rsidRDefault="005D10C1" w:rsidP="007708D8">
                            <w:pPr>
                              <w:spacing w:line="320" w:lineRule="exact"/>
                              <w:jc w:val="center"/>
                              <w:rPr>
                                <w:rFonts w:ascii="メイリオ" w:eastAsia="メイリオ" w:hAnsi="メイリオ"/>
                                <w:sz w:val="28"/>
                              </w:rPr>
                            </w:pPr>
                            <w:r w:rsidRPr="00B52FFF">
                              <w:rPr>
                                <w:rFonts w:ascii="メイリオ" w:eastAsia="メイリオ" w:hAnsi="メイリオ" w:hint="eastAsia"/>
                                <w:sz w:val="28"/>
                              </w:rPr>
                              <w:t>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1AF314" id="正方形/長方形 31" o:spid="_x0000_s1036" style="position:absolute;left:0;text-align:left;margin-left:0;margin-top:15.35pt;width:93.75pt;height:22.5pt;z-index:25197107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" fillcolor="red" strokecolor="#1f3763 [1604]" strokeweight="1pt">
                <v:textbox>
                  <w:txbxContent>
                    <w:p w:rsidR="005D10C1" w:rsidRPr="00B52FFF" w:rsidRDefault="005D10C1" w:rsidP="007708D8">
                      <w:pPr>
                        <w:spacing w:line="320" w:lineRule="exact"/>
                        <w:jc w:val="center"/>
                        <w:rPr>
                          <w:rFonts w:ascii="メイリオ" w:eastAsia="メイリオ" w:hAnsi="メイリオ"/>
                          <w:sz w:val="28"/>
                        </w:rPr>
                      </w:pPr>
                      <w:r w:rsidRPr="00B52FFF">
                        <w:rPr>
                          <w:rFonts w:ascii="メイリオ" w:eastAsia="メイリオ" w:hAnsi="メイリオ" w:hint="eastAsia"/>
                          <w:sz w:val="28"/>
                        </w:rPr>
                        <w:t>基本方針</w:t>
                      </w:r>
                    </w:p>
                  </w:txbxContent>
                </v:textbox>
                <w10:wrap anchorx="margin"/>
              </v:rect>
            </w:pict>
          </mc:Fallback>
        </mc:AlternateContent>
      </w:r>
    </w:p>
    <w:p w:rsidR="003329CC" w:rsidRDefault="00260D70" w:rsidP="00FE79E9">
      <w:pPr>
        <w:rPr>
          <w:rFonts w:ascii="メイリオ" w:eastAsia="メイリオ" w:hAnsi="メイリオ"/>
          <w:sz w:val="24"/>
        </w:rPr>
      </w:pPr>
      <w:r>
        <w:rPr>
          <w:rFonts w:ascii="メイリオ" w:eastAsia="メイリオ" w:hAnsi="メイリオ"/>
          <w:noProof/>
          <w:sz w:val="24"/>
        </w:rPr>
        <w:drawing>
          <wp:anchor distT="0" distB="0" distL="114300" distR="114300" simplePos="0" relativeHeight="251980287" behindDoc="0" locked="0" layoutInCell="1" allowOverlap="1">
            <wp:simplePos x="0" y="0"/>
            <wp:positionH relativeFrom="margin">
              <wp:posOffset>-176531</wp:posOffset>
            </wp:positionH>
            <wp:positionV relativeFrom="paragraph">
              <wp:posOffset>185420</wp:posOffset>
            </wp:positionV>
            <wp:extent cx="6029325" cy="4352925"/>
            <wp:effectExtent l="0" t="0" r="0" b="9525"/>
            <wp:wrapNone/>
            <wp:docPr id="62" name="図表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3329CC" w:rsidRDefault="003329CC" w:rsidP="00FE79E9">
      <w:pPr>
        <w:rPr>
          <w:rFonts w:ascii="メイリオ" w:eastAsia="メイリオ" w:hAnsi="メイリオ"/>
          <w:sz w:val="24"/>
        </w:rPr>
      </w:pPr>
    </w:p>
    <w:p w:rsidR="003329CC" w:rsidRDefault="003329CC" w:rsidP="00FE79E9">
      <w:pPr>
        <w:rPr>
          <w:rFonts w:ascii="メイリオ" w:eastAsia="メイリオ" w:hAnsi="メイリオ"/>
          <w:sz w:val="24"/>
        </w:rPr>
      </w:pPr>
    </w:p>
    <w:p w:rsidR="00FE79E9" w:rsidRDefault="009115ED" w:rsidP="00FE79E9">
      <w:pPr>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978239" behindDoc="0" locked="0" layoutInCell="1" allowOverlap="1" wp14:anchorId="7151CEF5" wp14:editId="6A7D6FC2">
                <wp:simplePos x="0" y="0"/>
                <wp:positionH relativeFrom="margin">
                  <wp:posOffset>-90805</wp:posOffset>
                </wp:positionH>
                <wp:positionV relativeFrom="paragraph">
                  <wp:posOffset>233045</wp:posOffset>
                </wp:positionV>
                <wp:extent cx="5905500" cy="3448050"/>
                <wp:effectExtent l="0" t="0" r="19050" b="19050"/>
                <wp:wrapNone/>
                <wp:docPr id="56" name="四角形: 角を丸くする 56"/>
                <wp:cNvGraphicFramePr/>
                <a:graphic xmlns:a="http://schemas.openxmlformats.org/drawingml/2006/main">
                  <a:graphicData uri="http://schemas.microsoft.com/office/word/2010/wordprocessingShape">
                    <wps:wsp>
                      <wps:cNvSpPr/>
                      <wps:spPr>
                        <a:xfrm>
                          <a:off x="0" y="0"/>
                          <a:ext cx="5905500" cy="3448050"/>
                        </a:xfrm>
                        <a:prstGeom prst="roundRect">
                          <a:avLst/>
                        </a:prstGeom>
                        <a:solidFill>
                          <a:srgbClr val="FF0000">
                            <a:alpha val="27843"/>
                          </a:srgb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D10C1" w:rsidRPr="0074037C" w:rsidRDefault="005D10C1" w:rsidP="0074037C">
                            <w:pPr>
                              <w:spacing w:line="400" w:lineRule="exact"/>
                              <w:jc w:val="left"/>
                              <w:rPr>
                                <w:rFonts w:ascii="メイリオ" w:eastAsia="メイリオ" w:hAnsi="メイリオ"/>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1CEF5" id="四角形: 角を丸くする 56" o:spid="_x0000_s1073" style="position:absolute;left:0;text-align:left;margin-left:-7.15pt;margin-top:18.35pt;width:465pt;height:271.5pt;z-index:25197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" fillcolor="red" strokecolor="#1f3763 [1604]" strokeweight="1pt">
                <v:fill opacity="18247f"/>
                <v:stroke joinstyle="miter"/>
                <v:textbox>
                  <w:txbxContent>
                    <w:p w:rsidR="005D10C1" w:rsidRPr="0074037C" w:rsidRDefault="005D10C1" w:rsidP="0074037C">
                      <w:pPr>
                        <w:spacing w:line="400" w:lineRule="exact"/>
                        <w:jc w:val="left"/>
                        <w:rPr>
                          <w:rFonts w:ascii="メイリオ" w:eastAsia="メイリオ" w:hAnsi="メイリオ"/>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rsidR="00E51AF5" w:rsidRDefault="00E51AF5" w:rsidP="00FE79E9">
      <w:pPr>
        <w:rPr>
          <w:rFonts w:ascii="メイリオ" w:eastAsia="メイリオ" w:hAnsi="メイリオ"/>
          <w:sz w:val="24"/>
        </w:rPr>
      </w:pPr>
    </w:p>
    <w:p w:rsidR="00E51AF5" w:rsidRDefault="00E51AF5" w:rsidP="00FE79E9">
      <w:pPr>
        <w:rPr>
          <w:rFonts w:ascii="メイリオ" w:eastAsia="メイリオ" w:hAnsi="メイリオ"/>
          <w:sz w:val="24"/>
        </w:rPr>
      </w:pPr>
    </w:p>
    <w:p w:rsidR="00E51AF5" w:rsidRDefault="00E51AF5" w:rsidP="00FE79E9">
      <w:pPr>
        <w:rPr>
          <w:rFonts w:ascii="メイリオ" w:eastAsia="メイリオ" w:hAnsi="メイリオ"/>
          <w:sz w:val="24"/>
        </w:rPr>
      </w:pPr>
    </w:p>
    <w:p w:rsidR="00E51AF5" w:rsidRDefault="00E51AF5" w:rsidP="00FE79E9">
      <w:pPr>
        <w:rPr>
          <w:rFonts w:ascii="メイリオ" w:eastAsia="メイリオ" w:hAnsi="メイリオ"/>
          <w:sz w:val="24"/>
        </w:rPr>
      </w:pPr>
    </w:p>
    <w:p w:rsidR="00E51AF5" w:rsidRDefault="00E51AF5" w:rsidP="00FE79E9">
      <w:pPr>
        <w:rPr>
          <w:rFonts w:ascii="メイリオ" w:eastAsia="メイリオ" w:hAnsi="メイリオ"/>
          <w:sz w:val="24"/>
        </w:rPr>
      </w:pPr>
    </w:p>
    <w:p w:rsidR="00E51AF5" w:rsidRDefault="00E51AF5" w:rsidP="00FE79E9">
      <w:pPr>
        <w:rPr>
          <w:rFonts w:ascii="メイリオ" w:eastAsia="メイリオ" w:hAnsi="メイリオ"/>
          <w:sz w:val="24"/>
        </w:rPr>
      </w:pPr>
    </w:p>
    <w:p w:rsidR="00E51AF5" w:rsidRDefault="000175AA" w:rsidP="00FE79E9">
      <w:pPr>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979263" behindDoc="0" locked="0" layoutInCell="1" allowOverlap="1" wp14:anchorId="3D20BD33" wp14:editId="2C0719BB">
                <wp:simplePos x="0" y="0"/>
                <wp:positionH relativeFrom="margin">
                  <wp:align>center</wp:align>
                </wp:positionH>
                <wp:positionV relativeFrom="paragraph">
                  <wp:posOffset>90170</wp:posOffset>
                </wp:positionV>
                <wp:extent cx="1190625" cy="304800"/>
                <wp:effectExtent l="0" t="0" r="28575" b="19050"/>
                <wp:wrapNone/>
                <wp:docPr id="57" name="正方形/長方形 57"/>
                <wp:cNvGraphicFramePr/>
                <a:graphic xmlns:a="http://schemas.openxmlformats.org/drawingml/2006/main">
                  <a:graphicData uri="http://schemas.microsoft.com/office/word/2010/wordprocessingShape">
                    <wps:wsp>
                      <wps:cNvSpPr/>
                      <wps:spPr>
                        <a:xfrm>
                          <a:off x="0" y="0"/>
                          <a:ext cx="1190625" cy="3048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5D10C1" w:rsidRPr="00B52FFF" w:rsidRDefault="005D10C1" w:rsidP="007708D8">
                            <w:pPr>
                              <w:spacing w:line="320" w:lineRule="exact"/>
                              <w:jc w:val="center"/>
                              <w:rPr>
                                <w:rFonts w:ascii="メイリオ" w:eastAsia="メイリオ" w:hAnsi="メイリオ"/>
                                <w:sz w:val="28"/>
                              </w:rPr>
                            </w:pPr>
                            <w:r w:rsidRPr="00B52FFF">
                              <w:rPr>
                                <w:rFonts w:ascii="メイリオ" w:eastAsia="メイリオ" w:hAnsi="メイリオ" w:hint="eastAsia"/>
                                <w:sz w:val="28"/>
                              </w:rPr>
                              <w:t>取組事項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20BD33" id="正方形/長方形 57" o:spid="_x0000_s1074" style="position:absolute;left:0;text-align:left;margin-left:0;margin-top:7.1pt;width:93.75pt;height:24pt;z-index:25197926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" fillcolor="red" strokecolor="#1f3763 [1604]" strokeweight="1pt">
                <v:textbox>
                  <w:txbxContent>
                    <w:p w:rsidR="005D10C1" w:rsidRPr="00B52FFF" w:rsidRDefault="005D10C1" w:rsidP="007708D8">
                      <w:pPr>
                        <w:spacing w:line="320" w:lineRule="exact"/>
                        <w:jc w:val="center"/>
                        <w:rPr>
                          <w:rFonts w:ascii="メイリオ" w:eastAsia="メイリオ" w:hAnsi="メイリオ"/>
                          <w:sz w:val="28"/>
                        </w:rPr>
                      </w:pPr>
                      <w:r w:rsidRPr="00B52FFF">
                        <w:rPr>
                          <w:rFonts w:ascii="メイリオ" w:eastAsia="メイリオ" w:hAnsi="メイリオ" w:hint="eastAsia"/>
                          <w:sz w:val="28"/>
                        </w:rPr>
                        <w:t>取組事項</w:t>
                      </w:r>
                    </w:p>
                  </w:txbxContent>
                </v:textbox>
                <w10:wrap anchorx="margin"/>
              </v:rect>
            </w:pict>
          </mc:Fallback>
        </mc:AlternateContent>
      </w:r>
    </w:p>
    <w:p w:rsidR="00E51AF5" w:rsidRDefault="00E51AF5" w:rsidP="00FE79E9">
      <w:pPr>
        <w:rPr>
          <w:rFonts w:ascii="メイリオ" w:eastAsia="メイリオ" w:hAnsi="メイリオ"/>
          <w:sz w:val="24"/>
        </w:rPr>
      </w:pPr>
    </w:p>
    <w:p w:rsidR="005B5B13" w:rsidRDefault="00E51AF5" w:rsidP="00603E22">
      <w:pPr>
        <w:spacing w:line="400" w:lineRule="exact"/>
        <w:rPr>
          <w:rFonts w:ascii="メイリオ" w:eastAsia="メイリオ" w:hAnsi="メイリオ"/>
          <w:b/>
          <w:sz w:val="28"/>
        </w:rPr>
      </w:pPr>
      <w:r>
        <w:rPr>
          <w:rFonts w:ascii="メイリオ" w:eastAsia="メイリオ" w:hAnsi="メイリオ"/>
          <w:noProof/>
          <w:sz w:val="24"/>
        </w:rPr>
        <w:lastRenderedPageBreak/>
        <mc:AlternateContent>
          <mc:Choice Requires="wps">
            <w:drawing>
              <wp:anchor distT="0" distB="0" distL="114300" distR="114300" simplePos="0" relativeHeight="251964927" behindDoc="0" locked="0" layoutInCell="1" allowOverlap="1" wp14:anchorId="71509991" wp14:editId="3C203488">
                <wp:simplePos x="0" y="0"/>
                <wp:positionH relativeFrom="margin">
                  <wp:posOffset>0</wp:posOffset>
                </wp:positionH>
                <wp:positionV relativeFrom="paragraph">
                  <wp:posOffset>-635</wp:posOffset>
                </wp:positionV>
                <wp:extent cx="3686175" cy="323850"/>
                <wp:effectExtent l="0" t="0" r="28575" b="19050"/>
                <wp:wrapNone/>
                <wp:docPr id="46" name="正方形/長方形 46"/>
                <wp:cNvGraphicFramePr/>
                <a:graphic xmlns:a="http://schemas.openxmlformats.org/drawingml/2006/main">
                  <a:graphicData uri="http://schemas.microsoft.com/office/word/2010/wordprocessingShape">
                    <wps:wsp>
                      <wps:cNvSpPr/>
                      <wps:spPr>
                        <a:xfrm>
                          <a:off x="0" y="0"/>
                          <a:ext cx="3686175" cy="323850"/>
                        </a:xfrm>
                        <a:prstGeom prst="rect">
                          <a:avLst/>
                        </a:prstGeom>
                        <a:solidFill>
                          <a:schemeClr val="bg1"/>
                        </a:solidFill>
                        <a:ln>
                          <a:solidFill>
                            <a:schemeClr val="tx1"/>
                          </a:solidFill>
                        </a:ln>
                      </wps:spPr>
                      <wps:style>
                        <a:lnRef idx="2">
                          <a:schemeClr val="accent2"/>
                        </a:lnRef>
                        <a:fillRef idx="1">
                          <a:schemeClr val="lt1"/>
                        </a:fillRef>
                        <a:effectRef idx="0">
                          <a:schemeClr val="accent2"/>
                        </a:effectRef>
                        <a:fontRef idx="minor">
                          <a:schemeClr val="dk1"/>
                        </a:fontRef>
                      </wps:style>
                      <wps:txbx>
                        <w:txbxContent>
                          <w:p w:rsidR="005D10C1" w:rsidRPr="00A14C80" w:rsidRDefault="005D10C1" w:rsidP="00E51AF5">
                            <w:pPr>
                              <w:spacing w:line="340" w:lineRule="exact"/>
                              <w:jc w:val="left"/>
                              <w:rPr>
                                <w:rFonts w:ascii="メイリオ" w:eastAsia="メイリオ" w:hAnsi="メイリオ"/>
                                <w:b/>
                                <w:sz w:val="28"/>
                              </w:rPr>
                            </w:pPr>
                            <w:r w:rsidRPr="00A14C80">
                              <w:rPr>
                                <w:rFonts w:ascii="メイリオ" w:eastAsia="メイリオ" w:hAnsi="メイリオ" w:hint="eastAsia"/>
                                <w:b/>
                                <w:sz w:val="28"/>
                              </w:rPr>
                              <w:t>（２）取組み</w:t>
                            </w:r>
                            <w:r w:rsidR="00CE253B">
                              <w:rPr>
                                <w:rFonts w:ascii="メイリオ" w:eastAsia="メイリオ" w:hAnsi="メイリオ" w:hint="eastAsia"/>
                                <w:b/>
                                <w:sz w:val="28"/>
                              </w:rPr>
                              <w:t>内容</w:t>
                            </w:r>
                          </w:p>
                          <w:p w:rsidR="005D10C1" w:rsidRPr="00A14C80" w:rsidRDefault="005D10C1" w:rsidP="00E51AF5">
                            <w:pPr>
                              <w:jc w:val="left"/>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09991" id="正方形/長方形 46" o:spid="_x0000_s1040" style="position:absolute;left:0;text-align:left;margin-left:0;margin-top:-.05pt;width:290.25pt;height:25.5pt;z-index:2519649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" fillcolor="white [3212]" strokecolor="black [3213]" strokeweight="1pt">
                <v:textbox>
                  <w:txbxContent>
                    <w:p w:rsidR="005D10C1" w:rsidRPr="00A14C80" w:rsidRDefault="005D10C1" w:rsidP="00E51AF5">
                      <w:pPr>
                        <w:spacing w:line="340" w:lineRule="exact"/>
                        <w:jc w:val="left"/>
                        <w:rPr>
                          <w:rFonts w:ascii="メイリオ" w:eastAsia="メイリオ" w:hAnsi="メイリオ"/>
                          <w:b/>
                          <w:sz w:val="28"/>
                        </w:rPr>
                      </w:pPr>
                      <w:r w:rsidRPr="00A14C80">
                        <w:rPr>
                          <w:rFonts w:ascii="メイリオ" w:eastAsia="メイリオ" w:hAnsi="メイリオ" w:hint="eastAsia"/>
                          <w:b/>
                          <w:sz w:val="28"/>
                        </w:rPr>
                        <w:t>（２）取組み</w:t>
                      </w:r>
                      <w:r w:rsidR="00CE253B">
                        <w:rPr>
                          <w:rFonts w:ascii="メイリオ" w:eastAsia="メイリオ" w:hAnsi="メイリオ" w:hint="eastAsia"/>
                          <w:b/>
                          <w:sz w:val="28"/>
                        </w:rPr>
                        <w:t>内容</w:t>
                      </w:r>
                    </w:p>
                    <w:p w:rsidR="005D10C1" w:rsidRPr="00A14C80" w:rsidRDefault="005D10C1" w:rsidP="00E51AF5">
                      <w:pPr>
                        <w:jc w:val="left"/>
                        <w:rPr>
                          <w:sz w:val="22"/>
                        </w:rPr>
                      </w:pPr>
                    </w:p>
                  </w:txbxContent>
                </v:textbox>
                <w10:wrap anchorx="margin"/>
              </v:rect>
            </w:pict>
          </mc:Fallback>
        </mc:AlternateContent>
      </w:r>
    </w:p>
    <w:p w:rsidR="00E51AF5" w:rsidRDefault="00E51AF5" w:rsidP="00701970">
      <w:pPr>
        <w:spacing w:line="400" w:lineRule="exact"/>
        <w:rPr>
          <w:rFonts w:ascii="メイリオ" w:eastAsia="メイリオ" w:hAnsi="メイリオ"/>
          <w:sz w:val="28"/>
          <w:u w:val="single"/>
        </w:rPr>
      </w:pPr>
    </w:p>
    <w:p w:rsidR="000145C0" w:rsidRPr="00A14C80" w:rsidRDefault="000145C0" w:rsidP="00A14C80">
      <w:pPr>
        <w:spacing w:line="500" w:lineRule="exact"/>
        <w:rPr>
          <w:rFonts w:ascii="メイリオ" w:eastAsia="メイリオ" w:hAnsi="メイリオ"/>
          <w:b/>
          <w:sz w:val="28"/>
        </w:rPr>
      </w:pPr>
      <w:r w:rsidRPr="00A14C80">
        <w:rPr>
          <w:rFonts w:ascii="メイリオ" w:eastAsia="メイリオ" w:hAnsi="メイリオ" w:hint="eastAsia"/>
          <w:b/>
          <w:sz w:val="28"/>
        </w:rPr>
        <w:t>【基本方針Ⅰ】だれひとり取り残さないまちづくり</w:t>
      </w:r>
    </w:p>
    <w:p w:rsidR="005E6FA2" w:rsidRPr="00420E67" w:rsidRDefault="000145C0" w:rsidP="00A14C80">
      <w:pPr>
        <w:spacing w:line="500" w:lineRule="exact"/>
        <w:ind w:firstLineChars="100" w:firstLine="280"/>
        <w:rPr>
          <w:rFonts w:ascii="メイリオ" w:eastAsia="メイリオ" w:hAnsi="メイリオ"/>
          <w:b/>
          <w:sz w:val="28"/>
        </w:rPr>
      </w:pPr>
      <w:r w:rsidRPr="00420E67">
        <w:rPr>
          <w:rFonts w:ascii="メイリオ" w:eastAsia="メイリオ" w:hAnsi="メイリオ" w:hint="eastAsia"/>
          <w:b/>
          <w:sz w:val="28"/>
        </w:rPr>
        <w:t>取組項目</w:t>
      </w:r>
      <w:r w:rsidR="005E6FA2" w:rsidRPr="00420E67">
        <w:rPr>
          <w:rFonts w:ascii="メイリオ" w:eastAsia="メイリオ" w:hAnsi="メイリオ" w:hint="eastAsia"/>
          <w:b/>
          <w:sz w:val="28"/>
        </w:rPr>
        <w:t>①</w:t>
      </w:r>
      <w:r w:rsidRPr="00420E67">
        <w:rPr>
          <w:rFonts w:ascii="メイリオ" w:eastAsia="メイリオ" w:hAnsi="メイリオ" w:hint="eastAsia"/>
          <w:b/>
          <w:sz w:val="28"/>
        </w:rPr>
        <w:t xml:space="preserve">　</w:t>
      </w:r>
      <w:r w:rsidR="005E6FA2" w:rsidRPr="00420E67">
        <w:rPr>
          <w:rFonts w:ascii="メイリオ" w:eastAsia="メイリオ" w:hAnsi="メイリオ" w:hint="eastAsia"/>
          <w:b/>
          <w:sz w:val="28"/>
        </w:rPr>
        <w:t>情報発信</w:t>
      </w:r>
      <w:r w:rsidR="0092264A" w:rsidRPr="00420E67">
        <w:rPr>
          <w:rFonts w:ascii="メイリオ" w:eastAsia="メイリオ" w:hAnsi="メイリオ" w:hint="eastAsia"/>
          <w:b/>
          <w:sz w:val="28"/>
        </w:rPr>
        <w:t>の充実</w:t>
      </w:r>
    </w:p>
    <w:p w:rsidR="000A3D12" w:rsidRDefault="000A3D12" w:rsidP="005E6FA2">
      <w:pPr>
        <w:spacing w:line="400" w:lineRule="exact"/>
        <w:ind w:firstLineChars="100" w:firstLine="240"/>
        <w:rPr>
          <w:rFonts w:ascii="メイリオ" w:eastAsia="メイリオ" w:hAnsi="メイリオ"/>
          <w:sz w:val="24"/>
        </w:rPr>
      </w:pPr>
      <w:r>
        <w:rPr>
          <w:rFonts w:ascii="メイリオ" w:eastAsia="メイリオ" w:hAnsi="メイリオ" w:hint="eastAsia"/>
          <w:sz w:val="24"/>
        </w:rPr>
        <w:t>外国</w:t>
      </w:r>
      <w:r w:rsidR="003456D0">
        <w:rPr>
          <w:rFonts w:ascii="メイリオ" w:eastAsia="メイリオ" w:hAnsi="メイリオ" w:hint="eastAsia"/>
          <w:sz w:val="24"/>
        </w:rPr>
        <w:t>籍</w:t>
      </w:r>
      <w:r>
        <w:rPr>
          <w:rFonts w:ascii="メイリオ" w:eastAsia="メイリオ" w:hAnsi="メイリオ" w:hint="eastAsia"/>
          <w:sz w:val="24"/>
        </w:rPr>
        <w:t>市民</w:t>
      </w:r>
      <w:r w:rsidR="003456D0">
        <w:rPr>
          <w:rFonts w:ascii="メイリオ" w:eastAsia="メイリオ" w:hAnsi="メイリオ" w:hint="eastAsia"/>
          <w:sz w:val="24"/>
        </w:rPr>
        <w:t>が必要な情報を必要な時に受取れるよう</w:t>
      </w:r>
      <w:r>
        <w:rPr>
          <w:rFonts w:ascii="メイリオ" w:eastAsia="メイリオ" w:hAnsi="メイリオ" w:hint="eastAsia"/>
          <w:sz w:val="24"/>
        </w:rPr>
        <w:t>、行政</w:t>
      </w:r>
      <w:r w:rsidR="003456D0">
        <w:rPr>
          <w:rFonts w:ascii="メイリオ" w:eastAsia="メイリオ" w:hAnsi="メイリオ" w:hint="eastAsia"/>
          <w:sz w:val="24"/>
        </w:rPr>
        <w:t>情報</w:t>
      </w:r>
      <w:r>
        <w:rPr>
          <w:rFonts w:ascii="メイリオ" w:eastAsia="メイリオ" w:hAnsi="メイリオ" w:hint="eastAsia"/>
          <w:sz w:val="24"/>
        </w:rPr>
        <w:t>やその他生活</w:t>
      </w:r>
      <w:r w:rsidR="003456D0">
        <w:rPr>
          <w:rFonts w:ascii="メイリオ" w:eastAsia="メイリオ" w:hAnsi="メイリオ" w:hint="eastAsia"/>
          <w:sz w:val="24"/>
        </w:rPr>
        <w:t>に役立つ</w:t>
      </w:r>
      <w:r>
        <w:rPr>
          <w:rFonts w:ascii="メイリオ" w:eastAsia="メイリオ" w:hAnsi="メイリオ" w:hint="eastAsia"/>
          <w:sz w:val="24"/>
        </w:rPr>
        <w:t>情報を</w:t>
      </w:r>
      <w:r w:rsidR="0081093B">
        <w:rPr>
          <w:rFonts w:ascii="メイリオ" w:eastAsia="メイリオ" w:hAnsi="メイリオ" w:hint="eastAsia"/>
          <w:sz w:val="24"/>
        </w:rPr>
        <w:t>様々な媒体を用いて</w:t>
      </w:r>
      <w:r w:rsidR="003456D0">
        <w:rPr>
          <w:rFonts w:ascii="メイリオ" w:eastAsia="メイリオ" w:hAnsi="メイリオ" w:hint="eastAsia"/>
          <w:sz w:val="24"/>
        </w:rPr>
        <w:t>多言語、または</w:t>
      </w:r>
      <w:r w:rsidR="004452D9">
        <w:rPr>
          <w:rFonts w:ascii="メイリオ" w:eastAsia="メイリオ" w:hAnsi="メイリオ" w:hint="eastAsia"/>
          <w:sz w:val="24"/>
        </w:rPr>
        <w:t>「</w:t>
      </w:r>
      <w:r w:rsidR="003456D0">
        <w:rPr>
          <w:rFonts w:ascii="メイリオ" w:eastAsia="メイリオ" w:hAnsi="メイリオ" w:hint="eastAsia"/>
          <w:sz w:val="24"/>
        </w:rPr>
        <w:t>やさしい</w:t>
      </w:r>
      <w:r w:rsidR="003C02C6">
        <w:rPr>
          <w:rFonts w:ascii="メイリオ" w:eastAsia="メイリオ" w:hAnsi="メイリオ" w:hint="eastAsia"/>
          <w:sz w:val="24"/>
        </w:rPr>
        <w:t>日本語</w:t>
      </w:r>
      <w:r w:rsidR="004452D9">
        <w:rPr>
          <w:rFonts w:ascii="メイリオ" w:eastAsia="メイリオ" w:hAnsi="メイリオ" w:hint="eastAsia"/>
          <w:sz w:val="24"/>
        </w:rPr>
        <w:t>」</w:t>
      </w:r>
      <w:r w:rsidR="003C02C6">
        <w:rPr>
          <w:rFonts w:ascii="メイリオ" w:eastAsia="メイリオ" w:hAnsi="メイリオ" w:hint="eastAsia"/>
          <w:sz w:val="24"/>
        </w:rPr>
        <w:t>を用いた文章表現を</w:t>
      </w:r>
      <w:r w:rsidR="003456D0">
        <w:rPr>
          <w:rFonts w:ascii="メイリオ" w:eastAsia="メイリオ" w:hAnsi="メイリオ" w:hint="eastAsia"/>
          <w:sz w:val="24"/>
        </w:rPr>
        <w:t>用いて発信していきます</w:t>
      </w:r>
      <w:r w:rsidR="003C02C6">
        <w:rPr>
          <w:rFonts w:ascii="メイリオ" w:eastAsia="メイリオ" w:hAnsi="メイリオ" w:hint="eastAsia"/>
          <w:sz w:val="24"/>
        </w:rPr>
        <w:t>。</w:t>
      </w:r>
    </w:p>
    <w:p w:rsidR="00A14C80" w:rsidRDefault="00A14C80" w:rsidP="005E6FA2">
      <w:pPr>
        <w:spacing w:line="400" w:lineRule="exact"/>
        <w:ind w:firstLineChars="100" w:firstLine="240"/>
        <w:rPr>
          <w:rFonts w:ascii="メイリオ" w:eastAsia="メイリオ" w:hAnsi="メイリオ"/>
          <w:sz w:val="24"/>
        </w:rPr>
      </w:pPr>
    </w:p>
    <w:tbl>
      <w:tblPr>
        <w:tblStyle w:val="a7"/>
        <w:tblW w:w="9067" w:type="dxa"/>
        <w:tblLook w:val="04A0" w:firstRow="1" w:lastRow="0" w:firstColumn="1" w:lastColumn="0" w:noHBand="0" w:noVBand="1"/>
      </w:tblPr>
      <w:tblGrid>
        <w:gridCol w:w="9067"/>
      </w:tblGrid>
      <w:tr w:rsidR="00CE253B" w:rsidTr="000F6447">
        <w:trPr>
          <w:trHeight w:val="794"/>
        </w:trPr>
        <w:tc>
          <w:tcPr>
            <w:tcW w:w="9067" w:type="dxa"/>
            <w:shd w:val="clear" w:color="auto" w:fill="1F3864" w:themeFill="accent1" w:themeFillShade="80"/>
            <w:vAlign w:val="center"/>
          </w:tcPr>
          <w:p w:rsidR="00CE253B" w:rsidRPr="00A14C80" w:rsidRDefault="00CE253B" w:rsidP="00E56DA4">
            <w:pPr>
              <w:spacing w:line="400" w:lineRule="exact"/>
              <w:jc w:val="center"/>
              <w:rPr>
                <w:rFonts w:ascii="メイリオ" w:eastAsia="メイリオ" w:hAnsi="メイリオ"/>
                <w:sz w:val="24"/>
              </w:rPr>
            </w:pPr>
            <w:r w:rsidRPr="000F6447">
              <w:rPr>
                <w:rFonts w:ascii="メイリオ" w:eastAsia="メイリオ" w:hAnsi="メイリオ" w:hint="eastAsia"/>
                <w:sz w:val="28"/>
              </w:rPr>
              <w:t>取組み内容</w:t>
            </w:r>
          </w:p>
        </w:tc>
      </w:tr>
      <w:tr w:rsidR="00CE253B" w:rsidTr="000F6447">
        <w:trPr>
          <w:trHeight w:val="794"/>
        </w:trPr>
        <w:tc>
          <w:tcPr>
            <w:tcW w:w="9067" w:type="dxa"/>
            <w:shd w:val="clear" w:color="auto" w:fill="DBDBDB" w:themeFill="accent3" w:themeFillTint="66"/>
            <w:vAlign w:val="center"/>
          </w:tcPr>
          <w:p w:rsidR="00CE253B" w:rsidRDefault="00CE253B" w:rsidP="003C7366">
            <w:pPr>
              <w:spacing w:line="400" w:lineRule="exact"/>
              <w:rPr>
                <w:rFonts w:ascii="メイリオ" w:eastAsia="メイリオ" w:hAnsi="メイリオ"/>
                <w:sz w:val="24"/>
              </w:rPr>
            </w:pPr>
            <w:r>
              <w:rPr>
                <w:rFonts w:ascii="メイリオ" w:eastAsia="メイリオ" w:hAnsi="メイリオ" w:hint="eastAsia"/>
                <w:sz w:val="24"/>
              </w:rPr>
              <w:t>市公式ホームページ</w:t>
            </w:r>
            <w:r w:rsidR="00E707D8">
              <w:rPr>
                <w:rFonts w:ascii="メイリオ" w:eastAsia="メイリオ" w:hAnsi="メイリオ" w:hint="eastAsia"/>
                <w:sz w:val="24"/>
              </w:rPr>
              <w:t>を</w:t>
            </w:r>
            <w:r>
              <w:rPr>
                <w:rFonts w:ascii="メイリオ" w:eastAsia="メイリオ" w:hAnsi="メイリオ" w:hint="eastAsia"/>
                <w:sz w:val="24"/>
              </w:rPr>
              <w:t>多言語</w:t>
            </w:r>
            <w:r w:rsidR="0071731F">
              <w:rPr>
                <w:rFonts w:ascii="メイリオ" w:eastAsia="メイリオ" w:hAnsi="メイリオ" w:hint="eastAsia"/>
                <w:sz w:val="24"/>
              </w:rPr>
              <w:t>対応</w:t>
            </w:r>
            <w:r w:rsidR="00E707D8">
              <w:rPr>
                <w:rFonts w:ascii="メイリオ" w:eastAsia="メイリオ" w:hAnsi="メイリオ" w:hint="eastAsia"/>
                <w:sz w:val="24"/>
              </w:rPr>
              <w:t>し</w:t>
            </w:r>
            <w:r>
              <w:rPr>
                <w:rFonts w:ascii="メイリオ" w:eastAsia="メイリオ" w:hAnsi="メイリオ" w:hint="eastAsia"/>
                <w:sz w:val="24"/>
              </w:rPr>
              <w:t>ます。</w:t>
            </w:r>
          </w:p>
        </w:tc>
      </w:tr>
      <w:tr w:rsidR="003C7366" w:rsidTr="000F6447">
        <w:trPr>
          <w:trHeight w:val="794"/>
        </w:trPr>
        <w:tc>
          <w:tcPr>
            <w:tcW w:w="9067" w:type="dxa"/>
            <w:shd w:val="clear" w:color="auto" w:fill="DBDBDB" w:themeFill="accent3" w:themeFillTint="66"/>
            <w:vAlign w:val="center"/>
          </w:tcPr>
          <w:p w:rsidR="003C7366" w:rsidRDefault="003C7366" w:rsidP="003C7366">
            <w:pPr>
              <w:spacing w:line="400" w:lineRule="exact"/>
              <w:rPr>
                <w:rFonts w:ascii="メイリオ" w:eastAsia="メイリオ" w:hAnsi="メイリオ"/>
                <w:sz w:val="24"/>
              </w:rPr>
            </w:pPr>
            <w:r>
              <w:rPr>
                <w:rFonts w:ascii="メイリオ" w:eastAsia="メイリオ" w:hAnsi="メイリオ" w:hint="eastAsia"/>
                <w:sz w:val="24"/>
              </w:rPr>
              <w:t>広報たかはまを多言語</w:t>
            </w:r>
            <w:r w:rsidR="0071731F">
              <w:rPr>
                <w:rFonts w:ascii="メイリオ" w:eastAsia="メイリオ" w:hAnsi="メイリオ" w:hint="eastAsia"/>
                <w:sz w:val="24"/>
              </w:rPr>
              <w:t>で</w:t>
            </w:r>
            <w:r>
              <w:rPr>
                <w:rFonts w:ascii="メイリオ" w:eastAsia="メイリオ" w:hAnsi="メイリオ" w:hint="eastAsia"/>
                <w:sz w:val="24"/>
              </w:rPr>
              <w:t>発信します。</w:t>
            </w:r>
          </w:p>
        </w:tc>
      </w:tr>
      <w:tr w:rsidR="003C7366" w:rsidTr="000F6447">
        <w:trPr>
          <w:trHeight w:val="794"/>
        </w:trPr>
        <w:tc>
          <w:tcPr>
            <w:tcW w:w="9067" w:type="dxa"/>
            <w:shd w:val="clear" w:color="auto" w:fill="DBDBDB" w:themeFill="accent3" w:themeFillTint="66"/>
            <w:vAlign w:val="center"/>
          </w:tcPr>
          <w:p w:rsidR="003C7366" w:rsidRPr="00A907A6" w:rsidRDefault="003C7366" w:rsidP="00CC2A5E">
            <w:pPr>
              <w:spacing w:line="400" w:lineRule="exact"/>
              <w:rPr>
                <w:rFonts w:ascii="メイリオ" w:eastAsia="メイリオ" w:hAnsi="メイリオ"/>
                <w:sz w:val="24"/>
              </w:rPr>
            </w:pPr>
            <w:r>
              <w:rPr>
                <w:rFonts w:ascii="メイリオ" w:eastAsia="メイリオ" w:hAnsi="メイリオ" w:hint="eastAsia"/>
                <w:sz w:val="24"/>
              </w:rPr>
              <w:t>外国籍市民に発送する大事な書類は、多言語またはやさしい日本語で通知します。</w:t>
            </w:r>
          </w:p>
        </w:tc>
      </w:tr>
      <w:tr w:rsidR="003C7366" w:rsidTr="000F6447">
        <w:trPr>
          <w:trHeight w:val="794"/>
        </w:trPr>
        <w:tc>
          <w:tcPr>
            <w:tcW w:w="9067" w:type="dxa"/>
            <w:shd w:val="clear" w:color="auto" w:fill="DBDBDB" w:themeFill="accent3" w:themeFillTint="66"/>
            <w:vAlign w:val="center"/>
          </w:tcPr>
          <w:p w:rsidR="003C7366" w:rsidRDefault="003C7366" w:rsidP="00CC2A5E">
            <w:pPr>
              <w:spacing w:line="400" w:lineRule="exact"/>
              <w:rPr>
                <w:rFonts w:ascii="メイリオ" w:eastAsia="メイリオ" w:hAnsi="メイリオ"/>
                <w:sz w:val="24"/>
              </w:rPr>
            </w:pPr>
            <w:r>
              <w:rPr>
                <w:rFonts w:ascii="メイリオ" w:eastAsia="メイリオ" w:hAnsi="メイリオ" w:hint="eastAsia"/>
                <w:sz w:val="24"/>
              </w:rPr>
              <w:t>企業や学校などと</w:t>
            </w:r>
            <w:r w:rsidR="0071731F">
              <w:rPr>
                <w:rFonts w:ascii="メイリオ" w:eastAsia="メイリオ" w:hAnsi="メイリオ" w:hint="eastAsia"/>
                <w:sz w:val="24"/>
              </w:rPr>
              <w:t>も</w:t>
            </w:r>
            <w:r>
              <w:rPr>
                <w:rFonts w:ascii="メイリオ" w:eastAsia="メイリオ" w:hAnsi="メイリオ" w:hint="eastAsia"/>
                <w:sz w:val="24"/>
              </w:rPr>
              <w:t>連携し、外国籍市民への情報の発信を積極的に行います。</w:t>
            </w:r>
          </w:p>
        </w:tc>
      </w:tr>
      <w:tr w:rsidR="003C7366" w:rsidTr="000F6447">
        <w:trPr>
          <w:trHeight w:val="794"/>
        </w:trPr>
        <w:tc>
          <w:tcPr>
            <w:tcW w:w="9067" w:type="dxa"/>
            <w:shd w:val="clear" w:color="auto" w:fill="DBDBDB" w:themeFill="accent3" w:themeFillTint="66"/>
            <w:vAlign w:val="center"/>
          </w:tcPr>
          <w:p w:rsidR="003C7366" w:rsidRDefault="003C7366" w:rsidP="00CC2A5E">
            <w:pPr>
              <w:spacing w:line="400" w:lineRule="exact"/>
              <w:rPr>
                <w:rFonts w:ascii="メイリオ" w:eastAsia="メイリオ" w:hAnsi="メイリオ"/>
                <w:sz w:val="24"/>
              </w:rPr>
            </w:pPr>
            <w:r>
              <w:rPr>
                <w:rFonts w:ascii="メイリオ" w:eastAsia="メイリオ" w:hAnsi="メイリオ" w:hint="eastAsia"/>
                <w:sz w:val="24"/>
              </w:rPr>
              <w:t>市公式LINEの登録を推奨し、直接市の情報を個人に伝えられるようにします。</w:t>
            </w:r>
          </w:p>
        </w:tc>
      </w:tr>
      <w:tr w:rsidR="00E56DA4" w:rsidTr="000F6447">
        <w:trPr>
          <w:trHeight w:val="794"/>
        </w:trPr>
        <w:tc>
          <w:tcPr>
            <w:tcW w:w="9067" w:type="dxa"/>
            <w:shd w:val="clear" w:color="auto" w:fill="DBDBDB" w:themeFill="accent3" w:themeFillTint="66"/>
            <w:vAlign w:val="center"/>
          </w:tcPr>
          <w:p w:rsidR="00E56DA4" w:rsidRPr="00332597" w:rsidRDefault="00E56DA4" w:rsidP="00CC2A5E">
            <w:pPr>
              <w:spacing w:line="400" w:lineRule="exact"/>
              <w:rPr>
                <w:rFonts w:ascii="メイリオ" w:eastAsia="メイリオ" w:hAnsi="メイリオ"/>
                <w:sz w:val="24"/>
              </w:rPr>
            </w:pPr>
            <w:r>
              <w:rPr>
                <w:rFonts w:ascii="メイリオ" w:eastAsia="メイリオ" w:hAnsi="メイリオ" w:hint="eastAsia"/>
                <w:sz w:val="24"/>
              </w:rPr>
              <w:t>自動翻訳ができるよう、テキストデータによる情報発信に努めます。</w:t>
            </w:r>
          </w:p>
        </w:tc>
      </w:tr>
    </w:tbl>
    <w:p w:rsidR="00B9453E" w:rsidRDefault="00B9453E" w:rsidP="00187459">
      <w:pPr>
        <w:spacing w:line="500" w:lineRule="exact"/>
        <w:rPr>
          <w:rFonts w:ascii="メイリオ" w:eastAsia="メイリオ" w:hAnsi="メイリオ"/>
          <w:b/>
          <w:sz w:val="24"/>
        </w:rPr>
      </w:pPr>
    </w:p>
    <w:p w:rsidR="00E56DA4" w:rsidRDefault="00E56DA4" w:rsidP="00187459">
      <w:pPr>
        <w:spacing w:line="500" w:lineRule="exact"/>
        <w:rPr>
          <w:rFonts w:ascii="メイリオ" w:eastAsia="メイリオ" w:hAnsi="メイリオ"/>
          <w:b/>
          <w:sz w:val="24"/>
        </w:rPr>
      </w:pPr>
    </w:p>
    <w:p w:rsidR="00E56DA4" w:rsidRDefault="00E56DA4" w:rsidP="00187459">
      <w:pPr>
        <w:spacing w:line="500" w:lineRule="exact"/>
        <w:rPr>
          <w:rFonts w:ascii="メイリオ" w:eastAsia="メイリオ" w:hAnsi="メイリオ"/>
          <w:b/>
          <w:sz w:val="24"/>
        </w:rPr>
      </w:pPr>
    </w:p>
    <w:p w:rsidR="00E56DA4" w:rsidRDefault="00E56DA4" w:rsidP="00187459">
      <w:pPr>
        <w:spacing w:line="500" w:lineRule="exact"/>
        <w:rPr>
          <w:rFonts w:ascii="メイリオ" w:eastAsia="メイリオ" w:hAnsi="メイリオ"/>
          <w:b/>
          <w:sz w:val="24"/>
        </w:rPr>
      </w:pPr>
    </w:p>
    <w:p w:rsidR="00E56DA4" w:rsidRDefault="00E56DA4" w:rsidP="00187459">
      <w:pPr>
        <w:spacing w:line="500" w:lineRule="exact"/>
        <w:rPr>
          <w:rFonts w:ascii="メイリオ" w:eastAsia="メイリオ" w:hAnsi="メイリオ"/>
          <w:b/>
          <w:sz w:val="24"/>
        </w:rPr>
      </w:pPr>
    </w:p>
    <w:p w:rsidR="00E56DA4" w:rsidRDefault="00E56DA4" w:rsidP="00187459">
      <w:pPr>
        <w:spacing w:line="500" w:lineRule="exact"/>
        <w:rPr>
          <w:rFonts w:ascii="メイリオ" w:eastAsia="メイリオ" w:hAnsi="メイリオ"/>
          <w:b/>
          <w:sz w:val="24"/>
        </w:rPr>
      </w:pPr>
    </w:p>
    <w:p w:rsidR="00E56DA4" w:rsidRDefault="00E56DA4" w:rsidP="00187459">
      <w:pPr>
        <w:spacing w:line="500" w:lineRule="exact"/>
        <w:rPr>
          <w:rFonts w:ascii="メイリオ" w:eastAsia="メイリオ" w:hAnsi="メイリオ"/>
          <w:b/>
          <w:sz w:val="24"/>
        </w:rPr>
      </w:pPr>
    </w:p>
    <w:p w:rsidR="00E56DA4" w:rsidRDefault="00E56DA4" w:rsidP="00187459">
      <w:pPr>
        <w:spacing w:line="500" w:lineRule="exact"/>
        <w:rPr>
          <w:rFonts w:ascii="メイリオ" w:eastAsia="メイリオ" w:hAnsi="メイリオ"/>
          <w:b/>
          <w:sz w:val="24"/>
        </w:rPr>
      </w:pPr>
    </w:p>
    <w:p w:rsidR="00E56DA4" w:rsidRDefault="00E56DA4" w:rsidP="00187459">
      <w:pPr>
        <w:spacing w:line="500" w:lineRule="exact"/>
        <w:rPr>
          <w:rFonts w:ascii="メイリオ" w:eastAsia="メイリオ" w:hAnsi="メイリオ"/>
          <w:b/>
          <w:sz w:val="24"/>
        </w:rPr>
      </w:pPr>
    </w:p>
    <w:p w:rsidR="00A730E1" w:rsidRPr="00420E67" w:rsidRDefault="00A730E1" w:rsidP="00B9453E">
      <w:pPr>
        <w:spacing w:line="500" w:lineRule="exact"/>
        <w:ind w:firstLineChars="100" w:firstLine="280"/>
        <w:rPr>
          <w:rFonts w:ascii="メイリオ" w:eastAsia="メイリオ" w:hAnsi="メイリオ"/>
          <w:b/>
          <w:sz w:val="28"/>
        </w:rPr>
      </w:pPr>
      <w:r w:rsidRPr="00420E67">
        <w:rPr>
          <w:rFonts w:ascii="メイリオ" w:eastAsia="メイリオ" w:hAnsi="メイリオ" w:hint="eastAsia"/>
          <w:b/>
          <w:sz w:val="28"/>
        </w:rPr>
        <w:lastRenderedPageBreak/>
        <w:t>取組項目②　窓口サービスの充実</w:t>
      </w:r>
    </w:p>
    <w:p w:rsidR="00603E22" w:rsidRDefault="00A730E1" w:rsidP="00A730E1">
      <w:pPr>
        <w:spacing w:line="400" w:lineRule="exact"/>
        <w:ind w:firstLineChars="100" w:firstLine="240"/>
        <w:rPr>
          <w:rFonts w:ascii="メイリオ" w:eastAsia="メイリオ" w:hAnsi="メイリオ"/>
          <w:sz w:val="24"/>
        </w:rPr>
      </w:pPr>
      <w:r>
        <w:rPr>
          <w:rFonts w:ascii="メイリオ" w:eastAsia="メイリオ" w:hAnsi="メイリオ" w:hint="eastAsia"/>
          <w:sz w:val="24"/>
        </w:rPr>
        <w:t>外国籍市民が市役所などで行う手続きを速やかに行うことができるよう、窓口での通訳・翻訳サービスの充実を図ります。また、生活に関する相談を気軽に行うことができるよう、多文化共生コミュニティセンターにおいて外国籍市民に寄り添った対応を継続します。</w:t>
      </w:r>
    </w:p>
    <w:p w:rsidR="006302B2" w:rsidRPr="00F41D5A" w:rsidRDefault="006302B2" w:rsidP="00A730E1">
      <w:pPr>
        <w:spacing w:line="400" w:lineRule="exact"/>
        <w:ind w:firstLineChars="100" w:firstLine="240"/>
        <w:rPr>
          <w:rFonts w:ascii="メイリオ" w:eastAsia="メイリオ" w:hAnsi="メイリオ"/>
          <w:sz w:val="24"/>
        </w:rPr>
      </w:pPr>
    </w:p>
    <w:tbl>
      <w:tblPr>
        <w:tblStyle w:val="a7"/>
        <w:tblW w:w="9067" w:type="dxa"/>
        <w:tblLook w:val="04A0" w:firstRow="1" w:lastRow="0" w:firstColumn="1" w:lastColumn="0" w:noHBand="0" w:noVBand="1"/>
      </w:tblPr>
      <w:tblGrid>
        <w:gridCol w:w="9067"/>
      </w:tblGrid>
      <w:tr w:rsidR="00E56DA4" w:rsidTr="000F6447">
        <w:trPr>
          <w:trHeight w:val="794"/>
        </w:trPr>
        <w:tc>
          <w:tcPr>
            <w:tcW w:w="9067" w:type="dxa"/>
            <w:shd w:val="clear" w:color="auto" w:fill="1F3864" w:themeFill="accent1" w:themeFillShade="80"/>
            <w:vAlign w:val="center"/>
          </w:tcPr>
          <w:p w:rsidR="00E56DA4" w:rsidRPr="00A14C80" w:rsidRDefault="00E56DA4" w:rsidP="00E56DA4">
            <w:pPr>
              <w:spacing w:line="400" w:lineRule="exact"/>
              <w:jc w:val="center"/>
              <w:rPr>
                <w:rFonts w:ascii="メイリオ" w:eastAsia="メイリオ" w:hAnsi="メイリオ"/>
                <w:sz w:val="24"/>
              </w:rPr>
            </w:pPr>
            <w:r w:rsidRPr="000F6447">
              <w:rPr>
                <w:rFonts w:ascii="メイリオ" w:eastAsia="メイリオ" w:hAnsi="メイリオ" w:hint="eastAsia"/>
                <w:sz w:val="28"/>
              </w:rPr>
              <w:t>取組み内容</w:t>
            </w:r>
          </w:p>
        </w:tc>
      </w:tr>
      <w:tr w:rsidR="00E56DA4" w:rsidTr="000F6447">
        <w:trPr>
          <w:trHeight w:val="794"/>
        </w:trPr>
        <w:tc>
          <w:tcPr>
            <w:tcW w:w="9067" w:type="dxa"/>
            <w:shd w:val="clear" w:color="auto" w:fill="DBDBDB" w:themeFill="accent3" w:themeFillTint="66"/>
            <w:vAlign w:val="center"/>
          </w:tcPr>
          <w:p w:rsidR="00E56DA4" w:rsidRDefault="00E56DA4" w:rsidP="00CC2A5E">
            <w:pPr>
              <w:spacing w:line="400" w:lineRule="exact"/>
              <w:rPr>
                <w:rFonts w:ascii="メイリオ" w:eastAsia="メイリオ" w:hAnsi="メイリオ"/>
                <w:sz w:val="24"/>
              </w:rPr>
            </w:pPr>
            <w:r>
              <w:rPr>
                <w:rFonts w:ascii="メイリオ" w:eastAsia="メイリオ" w:hAnsi="メイリオ" w:hint="eastAsia"/>
                <w:sz w:val="24"/>
              </w:rPr>
              <w:t>市役所、いきいき広場において、通訳の適正な人員配置を行います。</w:t>
            </w:r>
          </w:p>
        </w:tc>
      </w:tr>
      <w:tr w:rsidR="00E56DA4" w:rsidTr="000F6447">
        <w:trPr>
          <w:trHeight w:val="794"/>
        </w:trPr>
        <w:tc>
          <w:tcPr>
            <w:tcW w:w="9067" w:type="dxa"/>
            <w:shd w:val="clear" w:color="auto" w:fill="DBDBDB" w:themeFill="accent3" w:themeFillTint="66"/>
            <w:vAlign w:val="center"/>
          </w:tcPr>
          <w:p w:rsidR="00E56DA4" w:rsidRDefault="00E56DA4" w:rsidP="00CC2A5E">
            <w:pPr>
              <w:spacing w:line="400" w:lineRule="exact"/>
              <w:rPr>
                <w:rFonts w:ascii="メイリオ" w:eastAsia="メイリオ" w:hAnsi="メイリオ"/>
                <w:sz w:val="24"/>
              </w:rPr>
            </w:pPr>
            <w:r>
              <w:rPr>
                <w:rFonts w:ascii="メイリオ" w:eastAsia="メイリオ" w:hAnsi="メイリオ" w:hint="eastAsia"/>
                <w:sz w:val="24"/>
              </w:rPr>
              <w:t>各公共施設において、翻訳機器の設置を図ります。</w:t>
            </w:r>
          </w:p>
        </w:tc>
      </w:tr>
      <w:tr w:rsidR="00E56DA4" w:rsidTr="000F6447">
        <w:trPr>
          <w:trHeight w:val="794"/>
        </w:trPr>
        <w:tc>
          <w:tcPr>
            <w:tcW w:w="9067" w:type="dxa"/>
            <w:shd w:val="clear" w:color="auto" w:fill="DBDBDB" w:themeFill="accent3" w:themeFillTint="66"/>
            <w:vAlign w:val="center"/>
          </w:tcPr>
          <w:p w:rsidR="00E56DA4" w:rsidRPr="00A907A6" w:rsidRDefault="00E56DA4" w:rsidP="00E56DA4">
            <w:pPr>
              <w:spacing w:line="400" w:lineRule="exact"/>
              <w:rPr>
                <w:rFonts w:ascii="メイリオ" w:eastAsia="メイリオ" w:hAnsi="メイリオ"/>
                <w:sz w:val="24"/>
              </w:rPr>
            </w:pPr>
            <w:r>
              <w:rPr>
                <w:rFonts w:ascii="メイリオ" w:eastAsia="メイリオ" w:hAnsi="メイリオ" w:hint="eastAsia"/>
                <w:sz w:val="24"/>
              </w:rPr>
              <w:t>市役所をはじめとする公共施設の窓口でのやさしい日本語の利用を促進します。</w:t>
            </w:r>
          </w:p>
        </w:tc>
      </w:tr>
      <w:tr w:rsidR="00E56DA4" w:rsidTr="000F6447">
        <w:trPr>
          <w:trHeight w:val="1020"/>
        </w:trPr>
        <w:tc>
          <w:tcPr>
            <w:tcW w:w="9067" w:type="dxa"/>
            <w:shd w:val="clear" w:color="auto" w:fill="DBDBDB" w:themeFill="accent3" w:themeFillTint="66"/>
            <w:vAlign w:val="center"/>
          </w:tcPr>
          <w:p w:rsidR="00E56DA4" w:rsidRPr="00A907A6" w:rsidRDefault="00E56DA4" w:rsidP="00CC2A5E">
            <w:pPr>
              <w:spacing w:line="400" w:lineRule="exact"/>
              <w:rPr>
                <w:rFonts w:ascii="メイリオ" w:eastAsia="メイリオ" w:hAnsi="メイリオ"/>
                <w:sz w:val="24"/>
              </w:rPr>
            </w:pPr>
            <w:r>
              <w:rPr>
                <w:rFonts w:ascii="メイリオ" w:eastAsia="メイリオ" w:hAnsi="メイリオ" w:hint="eastAsia"/>
                <w:sz w:val="24"/>
              </w:rPr>
              <w:t>ICT技術の導入可能性を模索し、</w:t>
            </w:r>
            <w:r w:rsidR="00E707D8">
              <w:rPr>
                <w:rFonts w:ascii="メイリオ" w:eastAsia="メイリオ" w:hAnsi="メイリオ" w:hint="eastAsia"/>
                <w:sz w:val="24"/>
              </w:rPr>
              <w:t>外国籍市民</w:t>
            </w:r>
            <w:r w:rsidR="0071731F">
              <w:rPr>
                <w:rFonts w:ascii="メイリオ" w:eastAsia="メイリオ" w:hAnsi="メイリオ" w:hint="eastAsia"/>
                <w:sz w:val="24"/>
              </w:rPr>
              <w:t>も</w:t>
            </w:r>
            <w:r w:rsidR="00E707D8">
              <w:rPr>
                <w:rFonts w:ascii="メイリオ" w:eastAsia="メイリオ" w:hAnsi="メイリオ" w:hint="eastAsia"/>
                <w:sz w:val="24"/>
              </w:rPr>
              <w:t>簡単に手続きできるよう、</w:t>
            </w:r>
            <w:r>
              <w:rPr>
                <w:rFonts w:ascii="メイリオ" w:eastAsia="メイリオ" w:hAnsi="メイリオ" w:hint="eastAsia"/>
                <w:sz w:val="24"/>
              </w:rPr>
              <w:t>サービスの向上に努めます。</w:t>
            </w:r>
          </w:p>
        </w:tc>
      </w:tr>
      <w:tr w:rsidR="00D51FC7" w:rsidTr="000F6447">
        <w:trPr>
          <w:trHeight w:val="794"/>
        </w:trPr>
        <w:tc>
          <w:tcPr>
            <w:tcW w:w="9067" w:type="dxa"/>
            <w:shd w:val="clear" w:color="auto" w:fill="DBDBDB" w:themeFill="accent3" w:themeFillTint="66"/>
            <w:vAlign w:val="center"/>
          </w:tcPr>
          <w:p w:rsidR="00D51FC7" w:rsidRDefault="00D51FC7" w:rsidP="005D10C1">
            <w:pPr>
              <w:spacing w:line="400" w:lineRule="exact"/>
              <w:rPr>
                <w:rFonts w:ascii="メイリオ" w:eastAsia="メイリオ" w:hAnsi="メイリオ"/>
                <w:sz w:val="24"/>
              </w:rPr>
            </w:pPr>
            <w:r>
              <w:rPr>
                <w:rFonts w:ascii="メイリオ" w:eastAsia="メイリオ" w:hAnsi="メイリオ" w:hint="eastAsia"/>
                <w:sz w:val="24"/>
              </w:rPr>
              <w:t>公共施設</w:t>
            </w:r>
            <w:r w:rsidR="0071731F">
              <w:rPr>
                <w:rFonts w:ascii="メイリオ" w:eastAsia="メイリオ" w:hAnsi="メイリオ" w:hint="eastAsia"/>
                <w:sz w:val="24"/>
              </w:rPr>
              <w:t>に</w:t>
            </w:r>
            <w:r>
              <w:rPr>
                <w:rFonts w:ascii="メイリオ" w:eastAsia="メイリオ" w:hAnsi="メイリオ" w:hint="eastAsia"/>
                <w:sz w:val="24"/>
              </w:rPr>
              <w:t>利用案内</w:t>
            </w:r>
            <w:r w:rsidR="0071731F">
              <w:rPr>
                <w:rFonts w:ascii="メイリオ" w:eastAsia="メイリオ" w:hAnsi="メイリオ" w:hint="eastAsia"/>
                <w:sz w:val="24"/>
              </w:rPr>
              <w:t>や</w:t>
            </w:r>
            <w:r>
              <w:rPr>
                <w:rFonts w:ascii="メイリオ" w:eastAsia="メイリオ" w:hAnsi="メイリオ" w:hint="eastAsia"/>
                <w:sz w:val="24"/>
              </w:rPr>
              <w:t>看板等の</w:t>
            </w:r>
            <w:r w:rsidR="0071731F">
              <w:rPr>
                <w:rFonts w:ascii="メイリオ" w:eastAsia="メイリオ" w:hAnsi="メイリオ" w:hint="eastAsia"/>
                <w:sz w:val="24"/>
              </w:rPr>
              <w:t>多言語化を</w:t>
            </w:r>
            <w:r>
              <w:rPr>
                <w:rFonts w:ascii="メイリオ" w:eastAsia="メイリオ" w:hAnsi="メイリオ" w:hint="eastAsia"/>
                <w:sz w:val="24"/>
              </w:rPr>
              <w:t>図ります。</w:t>
            </w:r>
          </w:p>
        </w:tc>
      </w:tr>
      <w:tr w:rsidR="00D51FC7" w:rsidTr="000F6447">
        <w:trPr>
          <w:trHeight w:val="1020"/>
        </w:trPr>
        <w:tc>
          <w:tcPr>
            <w:tcW w:w="9067" w:type="dxa"/>
            <w:shd w:val="clear" w:color="auto" w:fill="DBDBDB" w:themeFill="accent3" w:themeFillTint="66"/>
            <w:vAlign w:val="center"/>
          </w:tcPr>
          <w:p w:rsidR="00D51FC7" w:rsidRDefault="00D51FC7" w:rsidP="00CC2A5E">
            <w:pPr>
              <w:spacing w:line="400" w:lineRule="exact"/>
              <w:rPr>
                <w:rFonts w:ascii="メイリオ" w:eastAsia="メイリオ" w:hAnsi="メイリオ"/>
                <w:sz w:val="24"/>
              </w:rPr>
            </w:pPr>
            <w:r>
              <w:rPr>
                <w:rFonts w:ascii="メイリオ" w:eastAsia="メイリオ" w:hAnsi="メイリオ" w:hint="eastAsia"/>
                <w:sz w:val="24"/>
              </w:rPr>
              <w:t>多文化共生コミュニティセンターにお</w:t>
            </w:r>
            <w:r w:rsidR="00866430">
              <w:rPr>
                <w:rFonts w:ascii="メイリオ" w:eastAsia="メイリオ" w:hAnsi="メイリオ" w:hint="eastAsia"/>
                <w:sz w:val="24"/>
              </w:rPr>
              <w:t>いて、外国籍市民の多種多様な相談に対応できるよう、サービスの充実を図ります</w:t>
            </w:r>
            <w:r>
              <w:rPr>
                <w:rFonts w:ascii="メイリオ" w:eastAsia="メイリオ" w:hAnsi="メイリオ" w:hint="eastAsia"/>
                <w:sz w:val="24"/>
              </w:rPr>
              <w:t>。</w:t>
            </w:r>
          </w:p>
        </w:tc>
      </w:tr>
    </w:tbl>
    <w:p w:rsidR="005631D9" w:rsidRDefault="005631D9" w:rsidP="00A730E1">
      <w:pPr>
        <w:spacing w:line="500" w:lineRule="exact"/>
        <w:rPr>
          <w:rFonts w:ascii="メイリオ" w:eastAsia="メイリオ" w:hAnsi="メイリオ"/>
          <w:b/>
          <w:sz w:val="24"/>
        </w:rPr>
      </w:pPr>
    </w:p>
    <w:p w:rsidR="00C86B3F" w:rsidRDefault="00C86B3F" w:rsidP="00A730E1">
      <w:pPr>
        <w:spacing w:line="500" w:lineRule="exact"/>
        <w:rPr>
          <w:rFonts w:ascii="メイリオ" w:eastAsia="メイリオ" w:hAnsi="メイリオ"/>
          <w:b/>
          <w:sz w:val="24"/>
        </w:rPr>
      </w:pPr>
    </w:p>
    <w:p w:rsidR="0092264A" w:rsidRPr="00997A6C" w:rsidRDefault="0092264A" w:rsidP="00A730E1">
      <w:pPr>
        <w:spacing w:line="500" w:lineRule="exact"/>
        <w:rPr>
          <w:rFonts w:ascii="メイリオ" w:eastAsia="メイリオ" w:hAnsi="メイリオ"/>
          <w:b/>
          <w:sz w:val="24"/>
        </w:rPr>
      </w:pPr>
    </w:p>
    <w:p w:rsidR="0092264A" w:rsidRDefault="0092264A" w:rsidP="00A730E1">
      <w:pPr>
        <w:spacing w:line="500" w:lineRule="exact"/>
        <w:rPr>
          <w:rFonts w:ascii="メイリオ" w:eastAsia="メイリオ" w:hAnsi="メイリオ"/>
          <w:b/>
          <w:sz w:val="24"/>
        </w:rPr>
      </w:pPr>
    </w:p>
    <w:p w:rsidR="00B9453E" w:rsidRDefault="00B9453E" w:rsidP="00A730E1">
      <w:pPr>
        <w:spacing w:line="500" w:lineRule="exact"/>
        <w:rPr>
          <w:rFonts w:ascii="メイリオ" w:eastAsia="メイリオ" w:hAnsi="メイリオ"/>
          <w:b/>
          <w:sz w:val="24"/>
        </w:rPr>
      </w:pPr>
    </w:p>
    <w:p w:rsidR="00D51FC7" w:rsidRDefault="00D51FC7" w:rsidP="00A730E1">
      <w:pPr>
        <w:spacing w:line="500" w:lineRule="exact"/>
        <w:rPr>
          <w:rFonts w:ascii="メイリオ" w:eastAsia="メイリオ" w:hAnsi="メイリオ"/>
          <w:b/>
          <w:sz w:val="24"/>
        </w:rPr>
      </w:pPr>
    </w:p>
    <w:p w:rsidR="00D51FC7" w:rsidRDefault="00D51FC7" w:rsidP="00A730E1">
      <w:pPr>
        <w:spacing w:line="500" w:lineRule="exact"/>
        <w:rPr>
          <w:rFonts w:ascii="メイリオ" w:eastAsia="メイリオ" w:hAnsi="メイリオ"/>
          <w:b/>
          <w:sz w:val="24"/>
        </w:rPr>
      </w:pPr>
    </w:p>
    <w:p w:rsidR="00D51FC7" w:rsidRDefault="00D51FC7" w:rsidP="00A730E1">
      <w:pPr>
        <w:spacing w:line="500" w:lineRule="exact"/>
        <w:rPr>
          <w:rFonts w:ascii="メイリオ" w:eastAsia="メイリオ" w:hAnsi="メイリオ"/>
          <w:b/>
          <w:sz w:val="24"/>
        </w:rPr>
      </w:pPr>
    </w:p>
    <w:p w:rsidR="00D51FC7" w:rsidRDefault="00D51FC7" w:rsidP="00A730E1">
      <w:pPr>
        <w:spacing w:line="500" w:lineRule="exact"/>
        <w:rPr>
          <w:rFonts w:ascii="メイリオ" w:eastAsia="メイリオ" w:hAnsi="メイリオ"/>
          <w:b/>
          <w:sz w:val="24"/>
        </w:rPr>
      </w:pPr>
    </w:p>
    <w:p w:rsidR="00E707D8" w:rsidRDefault="00E707D8" w:rsidP="00A730E1">
      <w:pPr>
        <w:spacing w:line="500" w:lineRule="exact"/>
        <w:rPr>
          <w:rFonts w:ascii="メイリオ" w:eastAsia="メイリオ" w:hAnsi="メイリオ"/>
          <w:b/>
          <w:sz w:val="24"/>
        </w:rPr>
      </w:pPr>
    </w:p>
    <w:p w:rsidR="00A14C80" w:rsidRPr="00420E67" w:rsidRDefault="005631D9" w:rsidP="005631D9">
      <w:pPr>
        <w:spacing w:line="500" w:lineRule="exact"/>
        <w:ind w:firstLineChars="100" w:firstLine="280"/>
        <w:rPr>
          <w:rFonts w:ascii="メイリオ" w:eastAsia="メイリオ" w:hAnsi="メイリオ"/>
          <w:b/>
          <w:sz w:val="28"/>
        </w:rPr>
      </w:pPr>
      <w:r w:rsidRPr="00420E67">
        <w:rPr>
          <w:rFonts w:ascii="メイリオ" w:eastAsia="メイリオ" w:hAnsi="メイリオ" w:hint="eastAsia"/>
          <w:b/>
          <w:sz w:val="28"/>
        </w:rPr>
        <w:lastRenderedPageBreak/>
        <w:t>取組項目</w:t>
      </w:r>
      <w:r w:rsidR="0092264A" w:rsidRPr="00420E67">
        <w:rPr>
          <w:rFonts w:ascii="メイリオ" w:eastAsia="メイリオ" w:hAnsi="メイリオ" w:hint="eastAsia"/>
          <w:b/>
          <w:sz w:val="28"/>
        </w:rPr>
        <w:t>③</w:t>
      </w:r>
      <w:r w:rsidRPr="00420E67">
        <w:rPr>
          <w:rFonts w:ascii="メイリオ" w:eastAsia="メイリオ" w:hAnsi="メイリオ" w:hint="eastAsia"/>
          <w:b/>
          <w:sz w:val="28"/>
        </w:rPr>
        <w:t xml:space="preserve">　</w:t>
      </w:r>
      <w:r w:rsidR="00B52FFF" w:rsidRPr="00420E67">
        <w:rPr>
          <w:rFonts w:ascii="メイリオ" w:eastAsia="メイリオ" w:hAnsi="メイリオ" w:hint="eastAsia"/>
          <w:b/>
          <w:sz w:val="28"/>
        </w:rPr>
        <w:t>日本語</w:t>
      </w:r>
      <w:r w:rsidRPr="00420E67">
        <w:rPr>
          <w:rFonts w:ascii="メイリオ" w:eastAsia="メイリオ" w:hAnsi="メイリオ" w:hint="eastAsia"/>
          <w:b/>
          <w:sz w:val="28"/>
        </w:rPr>
        <w:t>学習</w:t>
      </w:r>
      <w:r w:rsidR="0092264A" w:rsidRPr="00420E67">
        <w:rPr>
          <w:rFonts w:ascii="メイリオ" w:eastAsia="メイリオ" w:hAnsi="メイリオ" w:hint="eastAsia"/>
          <w:b/>
          <w:sz w:val="28"/>
        </w:rPr>
        <w:t>機会の充実</w:t>
      </w:r>
    </w:p>
    <w:p w:rsidR="00701970" w:rsidRPr="005631D9" w:rsidRDefault="007D7E81" w:rsidP="005631D9">
      <w:pPr>
        <w:spacing w:line="400" w:lineRule="exact"/>
        <w:ind w:firstLineChars="100" w:firstLine="240"/>
        <w:rPr>
          <w:rFonts w:ascii="メイリオ" w:eastAsia="メイリオ" w:hAnsi="メイリオ"/>
          <w:sz w:val="28"/>
          <w:u w:val="single"/>
        </w:rPr>
      </w:pPr>
      <w:r>
        <w:rPr>
          <w:rFonts w:ascii="メイリオ" w:eastAsia="メイリオ" w:hAnsi="メイリオ" w:hint="eastAsia"/>
          <w:sz w:val="24"/>
        </w:rPr>
        <w:t>日本語を学習したい外国</w:t>
      </w:r>
      <w:r w:rsidR="00E547B5">
        <w:rPr>
          <w:rFonts w:ascii="メイリオ" w:eastAsia="メイリオ" w:hAnsi="メイリオ" w:hint="eastAsia"/>
          <w:sz w:val="24"/>
        </w:rPr>
        <w:t>籍</w:t>
      </w:r>
      <w:r w:rsidR="002F64D5">
        <w:rPr>
          <w:rFonts w:ascii="メイリオ" w:eastAsia="メイリオ" w:hAnsi="メイリオ" w:hint="eastAsia"/>
          <w:sz w:val="24"/>
        </w:rPr>
        <w:t>市</w:t>
      </w:r>
      <w:r>
        <w:rPr>
          <w:rFonts w:ascii="メイリオ" w:eastAsia="メイリオ" w:hAnsi="メイリオ" w:hint="eastAsia"/>
          <w:sz w:val="24"/>
        </w:rPr>
        <w:t>民のニーズの高まりや、日本語も母語もたどたどしい</w:t>
      </w:r>
      <w:r w:rsidR="005631D9">
        <w:rPr>
          <w:rFonts w:ascii="メイリオ" w:eastAsia="メイリオ" w:hAnsi="メイリオ" w:hint="eastAsia"/>
          <w:sz w:val="24"/>
        </w:rPr>
        <w:t>児童</w:t>
      </w:r>
      <w:r>
        <w:rPr>
          <w:rFonts w:ascii="メイリオ" w:eastAsia="メイリオ" w:hAnsi="メイリオ" w:hint="eastAsia"/>
          <w:sz w:val="24"/>
        </w:rPr>
        <w:t>が増加していることから</w:t>
      </w:r>
      <w:r w:rsidR="008B339C">
        <w:rPr>
          <w:rFonts w:ascii="メイリオ" w:eastAsia="メイリオ" w:hAnsi="メイリオ" w:hint="eastAsia"/>
          <w:sz w:val="24"/>
        </w:rPr>
        <w:t>、</w:t>
      </w:r>
      <w:r w:rsidR="006302B2">
        <w:rPr>
          <w:rFonts w:ascii="メイリオ" w:eastAsia="メイリオ" w:hAnsi="メイリオ" w:hint="eastAsia"/>
          <w:sz w:val="24"/>
        </w:rPr>
        <w:t>継続的に日本語を学習することができる機会を提供するとともに、</w:t>
      </w:r>
      <w:r w:rsidR="008B339C">
        <w:rPr>
          <w:rFonts w:ascii="メイリオ" w:eastAsia="メイリオ" w:hAnsi="メイリオ" w:hint="eastAsia"/>
          <w:sz w:val="24"/>
        </w:rPr>
        <w:t>地域において日本語を教える場、教えることができる人材</w:t>
      </w:r>
      <w:r w:rsidR="006302B2">
        <w:rPr>
          <w:rFonts w:ascii="メイリオ" w:eastAsia="メイリオ" w:hAnsi="メイリオ" w:hint="eastAsia"/>
          <w:sz w:val="24"/>
        </w:rPr>
        <w:t>の</w:t>
      </w:r>
      <w:r w:rsidR="008B339C">
        <w:rPr>
          <w:rFonts w:ascii="メイリオ" w:eastAsia="メイリオ" w:hAnsi="メイリオ" w:hint="eastAsia"/>
          <w:sz w:val="24"/>
        </w:rPr>
        <w:t>発掘</w:t>
      </w:r>
      <w:r w:rsidR="006302B2">
        <w:rPr>
          <w:rFonts w:ascii="メイリオ" w:eastAsia="メイリオ" w:hAnsi="メイリオ" w:hint="eastAsia"/>
          <w:sz w:val="24"/>
        </w:rPr>
        <w:t>に努めます。</w:t>
      </w:r>
    </w:p>
    <w:p w:rsidR="005631D9" w:rsidRDefault="00701970" w:rsidP="00701970">
      <w:pPr>
        <w:spacing w:line="400" w:lineRule="exact"/>
        <w:rPr>
          <w:rFonts w:ascii="メイリオ" w:eastAsia="メイリオ" w:hAnsi="メイリオ"/>
          <w:sz w:val="24"/>
        </w:rPr>
      </w:pPr>
      <w:r>
        <w:rPr>
          <w:rFonts w:ascii="メイリオ" w:eastAsia="メイリオ" w:hAnsi="メイリオ" w:hint="eastAsia"/>
          <w:sz w:val="24"/>
        </w:rPr>
        <w:t xml:space="preserve">　</w:t>
      </w:r>
    </w:p>
    <w:tbl>
      <w:tblPr>
        <w:tblStyle w:val="a7"/>
        <w:tblW w:w="9067" w:type="dxa"/>
        <w:tblLook w:val="04A0" w:firstRow="1" w:lastRow="0" w:firstColumn="1" w:lastColumn="0" w:noHBand="0" w:noVBand="1"/>
      </w:tblPr>
      <w:tblGrid>
        <w:gridCol w:w="9067"/>
      </w:tblGrid>
      <w:tr w:rsidR="00D51FC7" w:rsidTr="000F6447">
        <w:trPr>
          <w:trHeight w:val="794"/>
        </w:trPr>
        <w:tc>
          <w:tcPr>
            <w:tcW w:w="9067" w:type="dxa"/>
            <w:shd w:val="clear" w:color="auto" w:fill="1F3864" w:themeFill="accent1" w:themeFillShade="80"/>
            <w:vAlign w:val="center"/>
          </w:tcPr>
          <w:p w:rsidR="00D51FC7" w:rsidRPr="00A14C80" w:rsidRDefault="00D51FC7" w:rsidP="00D51FC7">
            <w:pPr>
              <w:spacing w:line="400" w:lineRule="exact"/>
              <w:jc w:val="center"/>
              <w:rPr>
                <w:rFonts w:ascii="メイリオ" w:eastAsia="メイリオ" w:hAnsi="メイリオ"/>
                <w:sz w:val="24"/>
              </w:rPr>
            </w:pPr>
            <w:r w:rsidRPr="000F6447">
              <w:rPr>
                <w:rFonts w:ascii="メイリオ" w:eastAsia="メイリオ" w:hAnsi="メイリオ" w:hint="eastAsia"/>
                <w:sz w:val="28"/>
              </w:rPr>
              <w:t>取組み内容</w:t>
            </w:r>
          </w:p>
        </w:tc>
      </w:tr>
      <w:tr w:rsidR="00D51FC7" w:rsidTr="000F6447">
        <w:trPr>
          <w:trHeight w:val="1020"/>
        </w:trPr>
        <w:tc>
          <w:tcPr>
            <w:tcW w:w="9067" w:type="dxa"/>
            <w:shd w:val="clear" w:color="auto" w:fill="DBDBDB" w:themeFill="accent3" w:themeFillTint="66"/>
            <w:vAlign w:val="center"/>
          </w:tcPr>
          <w:p w:rsidR="00D51FC7" w:rsidRDefault="00D51FC7" w:rsidP="00F41D5A">
            <w:pPr>
              <w:spacing w:line="400" w:lineRule="exact"/>
              <w:rPr>
                <w:rFonts w:ascii="メイリオ" w:eastAsia="メイリオ" w:hAnsi="メイリオ"/>
                <w:sz w:val="24"/>
              </w:rPr>
            </w:pPr>
            <w:r>
              <w:rPr>
                <w:rFonts w:ascii="メイリオ" w:eastAsia="メイリオ" w:hAnsi="メイリオ" w:hint="eastAsia"/>
                <w:sz w:val="24"/>
              </w:rPr>
              <w:t>日本語の学習だけでなく、生活に関するルールを習得するための初期日本語教室を</w:t>
            </w:r>
            <w:r w:rsidR="00CA7822">
              <w:rPr>
                <w:rFonts w:ascii="メイリオ" w:eastAsia="メイリオ" w:hAnsi="メイリオ" w:hint="eastAsia"/>
                <w:sz w:val="24"/>
              </w:rPr>
              <w:t>、年間を通して実施</w:t>
            </w:r>
            <w:r>
              <w:rPr>
                <w:rFonts w:ascii="メイリオ" w:eastAsia="メイリオ" w:hAnsi="メイリオ" w:hint="eastAsia"/>
                <w:sz w:val="24"/>
              </w:rPr>
              <w:t>します。</w:t>
            </w:r>
          </w:p>
        </w:tc>
      </w:tr>
      <w:tr w:rsidR="00D51FC7" w:rsidTr="000F6447">
        <w:trPr>
          <w:trHeight w:val="794"/>
        </w:trPr>
        <w:tc>
          <w:tcPr>
            <w:tcW w:w="9067" w:type="dxa"/>
            <w:shd w:val="clear" w:color="auto" w:fill="DBDBDB" w:themeFill="accent3" w:themeFillTint="66"/>
            <w:vAlign w:val="center"/>
          </w:tcPr>
          <w:p w:rsidR="00D51FC7" w:rsidRDefault="00D51FC7" w:rsidP="00F41D5A">
            <w:pPr>
              <w:spacing w:line="400" w:lineRule="exact"/>
              <w:rPr>
                <w:rFonts w:ascii="メイリオ" w:eastAsia="メイリオ" w:hAnsi="メイリオ"/>
                <w:sz w:val="24"/>
              </w:rPr>
            </w:pPr>
            <w:r>
              <w:rPr>
                <w:rFonts w:ascii="メイリオ" w:eastAsia="メイリオ" w:hAnsi="メイリオ" w:hint="eastAsia"/>
                <w:sz w:val="24"/>
              </w:rPr>
              <w:t>夏休み、冬休みの期間</w:t>
            </w:r>
            <w:r w:rsidR="0071731F">
              <w:rPr>
                <w:rFonts w:ascii="メイリオ" w:eastAsia="メイリオ" w:hAnsi="メイリオ" w:hint="eastAsia"/>
                <w:sz w:val="24"/>
              </w:rPr>
              <w:t>など</w:t>
            </w:r>
            <w:r>
              <w:rPr>
                <w:rFonts w:ascii="メイリオ" w:eastAsia="メイリオ" w:hAnsi="メイリオ" w:hint="eastAsia"/>
                <w:sz w:val="24"/>
              </w:rPr>
              <w:t>に</w:t>
            </w:r>
            <w:r w:rsidR="0071731F">
              <w:rPr>
                <w:rFonts w:ascii="メイリオ" w:eastAsia="メイリオ" w:hAnsi="メイリオ" w:hint="eastAsia"/>
                <w:sz w:val="24"/>
              </w:rPr>
              <w:t>、</w:t>
            </w:r>
            <w:r w:rsidR="00CA7822">
              <w:rPr>
                <w:rFonts w:ascii="メイリオ" w:eastAsia="メイリオ" w:hAnsi="メイリオ" w:hint="eastAsia"/>
                <w:sz w:val="24"/>
              </w:rPr>
              <w:t>こども</w:t>
            </w:r>
            <w:r>
              <w:rPr>
                <w:rFonts w:ascii="メイリオ" w:eastAsia="メイリオ" w:hAnsi="メイリオ" w:hint="eastAsia"/>
                <w:sz w:val="24"/>
              </w:rPr>
              <w:t>日本語教室を</w:t>
            </w:r>
            <w:r w:rsidR="00CA7822">
              <w:rPr>
                <w:rFonts w:ascii="メイリオ" w:eastAsia="メイリオ" w:hAnsi="メイリオ" w:hint="eastAsia"/>
                <w:sz w:val="24"/>
              </w:rPr>
              <w:t>実施</w:t>
            </w:r>
            <w:r>
              <w:rPr>
                <w:rFonts w:ascii="メイリオ" w:eastAsia="メイリオ" w:hAnsi="メイリオ" w:hint="eastAsia"/>
                <w:sz w:val="24"/>
              </w:rPr>
              <w:t>します。</w:t>
            </w:r>
          </w:p>
        </w:tc>
      </w:tr>
      <w:tr w:rsidR="00CA7822" w:rsidTr="000F6447">
        <w:trPr>
          <w:trHeight w:val="1020"/>
        </w:trPr>
        <w:tc>
          <w:tcPr>
            <w:tcW w:w="9067" w:type="dxa"/>
            <w:shd w:val="clear" w:color="auto" w:fill="DBDBDB" w:themeFill="accent3" w:themeFillTint="66"/>
            <w:vAlign w:val="center"/>
          </w:tcPr>
          <w:p w:rsidR="00CA7822" w:rsidRPr="00A907A6" w:rsidRDefault="00CA7822" w:rsidP="006302B2">
            <w:pPr>
              <w:spacing w:line="400" w:lineRule="exact"/>
              <w:rPr>
                <w:rFonts w:ascii="メイリオ" w:eastAsia="メイリオ" w:hAnsi="メイリオ"/>
                <w:sz w:val="24"/>
              </w:rPr>
            </w:pPr>
            <w:r>
              <w:rPr>
                <w:rFonts w:ascii="メイリオ" w:eastAsia="メイリオ" w:hAnsi="メイリオ" w:hint="eastAsia"/>
                <w:sz w:val="24"/>
              </w:rPr>
              <w:t>日本語講師を務めることができる人材を発掘し、地域で日本語教室を開催できる環境の</w:t>
            </w:r>
            <w:r w:rsidR="00E707D8">
              <w:rPr>
                <w:rFonts w:ascii="メイリオ" w:eastAsia="メイリオ" w:hAnsi="メイリオ" w:hint="eastAsia"/>
                <w:sz w:val="24"/>
              </w:rPr>
              <w:t>充実</w:t>
            </w:r>
            <w:r>
              <w:rPr>
                <w:rFonts w:ascii="メイリオ" w:eastAsia="メイリオ" w:hAnsi="メイリオ" w:hint="eastAsia"/>
                <w:sz w:val="24"/>
              </w:rPr>
              <w:t>を図ります。</w:t>
            </w:r>
          </w:p>
        </w:tc>
      </w:tr>
    </w:tbl>
    <w:p w:rsidR="005B5B13" w:rsidRDefault="005B5B13" w:rsidP="00701970">
      <w:pPr>
        <w:spacing w:line="400" w:lineRule="exact"/>
        <w:rPr>
          <w:rFonts w:ascii="メイリオ" w:eastAsia="メイリオ" w:hAnsi="メイリオ"/>
          <w:sz w:val="24"/>
        </w:rPr>
      </w:pPr>
    </w:p>
    <w:p w:rsidR="005631D9" w:rsidRDefault="005631D9" w:rsidP="00701970">
      <w:pPr>
        <w:spacing w:line="400" w:lineRule="exact"/>
        <w:rPr>
          <w:rFonts w:ascii="メイリオ" w:eastAsia="メイリオ" w:hAnsi="メイリオ"/>
          <w:sz w:val="24"/>
        </w:rPr>
      </w:pPr>
    </w:p>
    <w:p w:rsidR="005631D9" w:rsidRDefault="005631D9" w:rsidP="00701970">
      <w:pPr>
        <w:spacing w:line="400" w:lineRule="exact"/>
        <w:rPr>
          <w:rFonts w:ascii="メイリオ" w:eastAsia="メイリオ" w:hAnsi="メイリオ"/>
          <w:sz w:val="24"/>
        </w:rPr>
      </w:pPr>
    </w:p>
    <w:p w:rsidR="0092264A" w:rsidRDefault="0092264A" w:rsidP="00701970">
      <w:pPr>
        <w:spacing w:line="400" w:lineRule="exact"/>
        <w:rPr>
          <w:rFonts w:ascii="メイリオ" w:eastAsia="メイリオ" w:hAnsi="メイリオ"/>
          <w:sz w:val="24"/>
        </w:rPr>
      </w:pPr>
    </w:p>
    <w:p w:rsidR="0092264A" w:rsidRDefault="0092264A" w:rsidP="00701970">
      <w:pPr>
        <w:spacing w:line="400" w:lineRule="exact"/>
        <w:rPr>
          <w:rFonts w:ascii="メイリオ" w:eastAsia="メイリオ" w:hAnsi="メイリオ"/>
          <w:sz w:val="24"/>
        </w:rPr>
      </w:pPr>
    </w:p>
    <w:p w:rsidR="005143F4" w:rsidRDefault="005143F4" w:rsidP="00701970">
      <w:pPr>
        <w:spacing w:line="400" w:lineRule="exact"/>
        <w:rPr>
          <w:rFonts w:ascii="メイリオ" w:eastAsia="メイリオ" w:hAnsi="メイリオ"/>
          <w:sz w:val="24"/>
        </w:rPr>
      </w:pPr>
    </w:p>
    <w:p w:rsidR="005143F4" w:rsidRDefault="005143F4" w:rsidP="00701970">
      <w:pPr>
        <w:spacing w:line="400" w:lineRule="exact"/>
        <w:rPr>
          <w:rFonts w:ascii="メイリオ" w:eastAsia="メイリオ" w:hAnsi="メイリオ"/>
          <w:sz w:val="24"/>
        </w:rPr>
      </w:pPr>
    </w:p>
    <w:p w:rsidR="005143F4" w:rsidRDefault="005143F4" w:rsidP="00701970">
      <w:pPr>
        <w:spacing w:line="400" w:lineRule="exact"/>
        <w:rPr>
          <w:rFonts w:ascii="メイリオ" w:eastAsia="メイリオ" w:hAnsi="メイリオ"/>
          <w:sz w:val="24"/>
        </w:rPr>
      </w:pPr>
    </w:p>
    <w:p w:rsidR="005143F4" w:rsidRDefault="005143F4" w:rsidP="00701970">
      <w:pPr>
        <w:spacing w:line="400" w:lineRule="exact"/>
        <w:rPr>
          <w:rFonts w:ascii="メイリオ" w:eastAsia="メイリオ" w:hAnsi="メイリオ"/>
          <w:sz w:val="24"/>
        </w:rPr>
      </w:pPr>
    </w:p>
    <w:p w:rsidR="0092264A" w:rsidRDefault="0092264A" w:rsidP="00701970">
      <w:pPr>
        <w:spacing w:line="400" w:lineRule="exact"/>
        <w:rPr>
          <w:rFonts w:ascii="メイリオ" w:eastAsia="メイリオ" w:hAnsi="メイリオ"/>
          <w:sz w:val="24"/>
        </w:rPr>
      </w:pPr>
    </w:p>
    <w:p w:rsidR="0092264A" w:rsidRDefault="0092264A" w:rsidP="00701970">
      <w:pPr>
        <w:spacing w:line="400" w:lineRule="exact"/>
        <w:rPr>
          <w:rFonts w:ascii="メイリオ" w:eastAsia="メイリオ" w:hAnsi="メイリオ"/>
          <w:sz w:val="24"/>
        </w:rPr>
      </w:pPr>
    </w:p>
    <w:p w:rsidR="0092264A" w:rsidRDefault="0092264A" w:rsidP="00701970">
      <w:pPr>
        <w:spacing w:line="400" w:lineRule="exact"/>
        <w:rPr>
          <w:rFonts w:ascii="メイリオ" w:eastAsia="メイリオ" w:hAnsi="メイリオ"/>
          <w:sz w:val="24"/>
        </w:rPr>
      </w:pPr>
    </w:p>
    <w:p w:rsidR="00CA7822" w:rsidRDefault="00CA7822" w:rsidP="00701970">
      <w:pPr>
        <w:spacing w:line="400" w:lineRule="exact"/>
        <w:rPr>
          <w:rFonts w:ascii="メイリオ" w:eastAsia="メイリオ" w:hAnsi="メイリオ"/>
          <w:sz w:val="24"/>
        </w:rPr>
      </w:pPr>
    </w:p>
    <w:p w:rsidR="00CA7822" w:rsidRDefault="00CA7822" w:rsidP="00701970">
      <w:pPr>
        <w:spacing w:line="400" w:lineRule="exact"/>
        <w:rPr>
          <w:rFonts w:ascii="メイリオ" w:eastAsia="メイリオ" w:hAnsi="メイリオ"/>
          <w:sz w:val="24"/>
        </w:rPr>
      </w:pPr>
    </w:p>
    <w:p w:rsidR="00CA7822" w:rsidRDefault="00CA7822" w:rsidP="00701970">
      <w:pPr>
        <w:spacing w:line="400" w:lineRule="exact"/>
        <w:rPr>
          <w:rFonts w:ascii="メイリオ" w:eastAsia="メイリオ" w:hAnsi="メイリオ"/>
          <w:sz w:val="24"/>
        </w:rPr>
      </w:pPr>
    </w:p>
    <w:p w:rsidR="00CA7822" w:rsidRDefault="00CA7822" w:rsidP="00701970">
      <w:pPr>
        <w:spacing w:line="400" w:lineRule="exact"/>
        <w:rPr>
          <w:rFonts w:ascii="メイリオ" w:eastAsia="メイリオ" w:hAnsi="メイリオ"/>
          <w:sz w:val="24"/>
        </w:rPr>
      </w:pPr>
    </w:p>
    <w:p w:rsidR="004D62CD" w:rsidRDefault="004D62CD" w:rsidP="00701970">
      <w:pPr>
        <w:spacing w:line="400" w:lineRule="exact"/>
        <w:rPr>
          <w:rFonts w:ascii="メイリオ" w:eastAsia="メイリオ" w:hAnsi="メイリオ"/>
          <w:sz w:val="24"/>
        </w:rPr>
      </w:pPr>
    </w:p>
    <w:p w:rsidR="00CA7822" w:rsidRDefault="00CA7822" w:rsidP="00701970">
      <w:pPr>
        <w:spacing w:line="400" w:lineRule="exact"/>
        <w:rPr>
          <w:rFonts w:ascii="メイリオ" w:eastAsia="メイリオ" w:hAnsi="メイリオ"/>
          <w:sz w:val="24"/>
        </w:rPr>
      </w:pPr>
    </w:p>
    <w:p w:rsidR="000F6447" w:rsidRDefault="000F6447" w:rsidP="00701970">
      <w:pPr>
        <w:spacing w:line="400" w:lineRule="exact"/>
        <w:rPr>
          <w:rFonts w:ascii="メイリオ" w:eastAsia="メイリオ" w:hAnsi="メイリオ"/>
          <w:sz w:val="24"/>
        </w:rPr>
      </w:pPr>
    </w:p>
    <w:p w:rsidR="002F64D5" w:rsidRPr="00A14C80" w:rsidRDefault="002F64D5" w:rsidP="002F64D5">
      <w:pPr>
        <w:spacing w:line="500" w:lineRule="exact"/>
        <w:rPr>
          <w:rFonts w:ascii="メイリオ" w:eastAsia="メイリオ" w:hAnsi="メイリオ"/>
          <w:b/>
          <w:sz w:val="28"/>
        </w:rPr>
      </w:pPr>
      <w:r w:rsidRPr="00A14C80">
        <w:rPr>
          <w:rFonts w:ascii="メイリオ" w:eastAsia="メイリオ" w:hAnsi="メイリオ" w:hint="eastAsia"/>
          <w:b/>
          <w:sz w:val="28"/>
        </w:rPr>
        <w:lastRenderedPageBreak/>
        <w:t>【基本方針</w:t>
      </w:r>
      <w:r>
        <w:rPr>
          <w:rFonts w:ascii="メイリオ" w:eastAsia="メイリオ" w:hAnsi="メイリオ" w:hint="eastAsia"/>
          <w:b/>
          <w:sz w:val="28"/>
        </w:rPr>
        <w:t>Ⅱ</w:t>
      </w:r>
      <w:r w:rsidRPr="00A14C80">
        <w:rPr>
          <w:rFonts w:ascii="メイリオ" w:eastAsia="メイリオ" w:hAnsi="メイリオ" w:hint="eastAsia"/>
          <w:b/>
          <w:sz w:val="28"/>
        </w:rPr>
        <w:t>】</w:t>
      </w:r>
      <w:r w:rsidRPr="002F64D5">
        <w:rPr>
          <w:rFonts w:ascii="メイリオ" w:eastAsia="メイリオ" w:hAnsi="メイリオ" w:hint="eastAsia"/>
          <w:b/>
          <w:sz w:val="28"/>
        </w:rPr>
        <w:t>だれもが安心して暮らせるまちづくり</w:t>
      </w:r>
    </w:p>
    <w:p w:rsidR="002F64D5" w:rsidRPr="00420E67" w:rsidRDefault="002F64D5" w:rsidP="002F64D5">
      <w:pPr>
        <w:spacing w:line="500" w:lineRule="exact"/>
        <w:ind w:firstLineChars="100" w:firstLine="280"/>
        <w:rPr>
          <w:rFonts w:ascii="メイリオ" w:eastAsia="メイリオ" w:hAnsi="メイリオ"/>
          <w:b/>
          <w:sz w:val="28"/>
        </w:rPr>
      </w:pPr>
      <w:r w:rsidRPr="00420E67">
        <w:rPr>
          <w:rFonts w:ascii="メイリオ" w:eastAsia="メイリオ" w:hAnsi="メイリオ" w:hint="eastAsia"/>
          <w:b/>
          <w:sz w:val="28"/>
        </w:rPr>
        <w:t xml:space="preserve">取組項目①　</w:t>
      </w:r>
      <w:r w:rsidR="00ED7BB6" w:rsidRPr="00420E67">
        <w:rPr>
          <w:rFonts w:ascii="メイリオ" w:eastAsia="メイリオ" w:hAnsi="メイリオ" w:hint="eastAsia"/>
          <w:b/>
          <w:sz w:val="28"/>
        </w:rPr>
        <w:t>子育て</w:t>
      </w:r>
      <w:r w:rsidR="000D3A98" w:rsidRPr="00420E67">
        <w:rPr>
          <w:rFonts w:ascii="メイリオ" w:eastAsia="メイリオ" w:hAnsi="メイリオ" w:hint="eastAsia"/>
          <w:b/>
          <w:sz w:val="28"/>
        </w:rPr>
        <w:t>・</w:t>
      </w:r>
      <w:r w:rsidR="007B2559">
        <w:rPr>
          <w:rFonts w:ascii="メイリオ" w:eastAsia="メイリオ" w:hAnsi="メイリオ" w:hint="eastAsia"/>
          <w:b/>
          <w:sz w:val="28"/>
        </w:rPr>
        <w:t>教育</w:t>
      </w:r>
      <w:r w:rsidR="002F316F" w:rsidRPr="00420E67">
        <w:rPr>
          <w:rFonts w:ascii="メイリオ" w:eastAsia="メイリオ" w:hAnsi="メイリオ" w:hint="eastAsia"/>
          <w:b/>
          <w:sz w:val="28"/>
        </w:rPr>
        <w:t>環境</w:t>
      </w:r>
      <w:r w:rsidR="003E55A6" w:rsidRPr="00420E67">
        <w:rPr>
          <w:rFonts w:ascii="メイリオ" w:eastAsia="メイリオ" w:hAnsi="メイリオ" w:hint="eastAsia"/>
          <w:b/>
          <w:sz w:val="28"/>
        </w:rPr>
        <w:t>の</w:t>
      </w:r>
      <w:r w:rsidR="002F316F" w:rsidRPr="00420E67">
        <w:rPr>
          <w:rFonts w:ascii="メイリオ" w:eastAsia="メイリオ" w:hAnsi="メイリオ" w:hint="eastAsia"/>
          <w:b/>
          <w:sz w:val="28"/>
        </w:rPr>
        <w:t>向上</w:t>
      </w:r>
    </w:p>
    <w:p w:rsidR="0092264A" w:rsidRPr="002F64D5" w:rsidRDefault="002F64D5" w:rsidP="00701970">
      <w:pPr>
        <w:spacing w:line="400" w:lineRule="exact"/>
        <w:rPr>
          <w:rFonts w:ascii="メイリオ" w:eastAsia="メイリオ" w:hAnsi="メイリオ"/>
          <w:sz w:val="24"/>
        </w:rPr>
      </w:pPr>
      <w:r>
        <w:rPr>
          <w:rFonts w:ascii="メイリオ" w:eastAsia="メイリオ" w:hAnsi="メイリオ" w:hint="eastAsia"/>
          <w:sz w:val="24"/>
        </w:rPr>
        <w:t xml:space="preserve">　</w:t>
      </w:r>
      <w:r w:rsidR="00382B9C">
        <w:rPr>
          <w:rFonts w:ascii="メイリオ" w:eastAsia="メイリオ" w:hAnsi="メイリオ" w:hint="eastAsia"/>
          <w:sz w:val="24"/>
        </w:rPr>
        <w:t>妊娠、出産から子育て期において日本人市民と同様に切れ目のないサポートを行なっていきます。</w:t>
      </w:r>
      <w:r w:rsidR="002B72C4">
        <w:rPr>
          <w:rFonts w:ascii="メイリオ" w:eastAsia="メイリオ" w:hAnsi="メイリオ" w:hint="eastAsia"/>
          <w:sz w:val="24"/>
        </w:rPr>
        <w:t>また、</w:t>
      </w:r>
      <w:r w:rsidR="00382B9C">
        <w:rPr>
          <w:rFonts w:ascii="メイリオ" w:eastAsia="メイリオ" w:hAnsi="メイリオ" w:hint="eastAsia"/>
          <w:sz w:val="24"/>
        </w:rPr>
        <w:t>発達・学習支援を必要とする外国籍児童の増加、進路指導、義務教育修了後の対応など、教育に関する課題は山積みとなっていることから、学校、保護者とコミュニケーションをとり、サポートを継続していきます。</w:t>
      </w:r>
    </w:p>
    <w:p w:rsidR="0092264A" w:rsidRPr="00ED7BB6" w:rsidRDefault="0092264A" w:rsidP="00701970">
      <w:pPr>
        <w:spacing w:line="400" w:lineRule="exact"/>
        <w:rPr>
          <w:rFonts w:ascii="メイリオ" w:eastAsia="メイリオ" w:hAnsi="メイリオ"/>
          <w:sz w:val="24"/>
        </w:rPr>
      </w:pPr>
    </w:p>
    <w:tbl>
      <w:tblPr>
        <w:tblStyle w:val="a7"/>
        <w:tblW w:w="9067" w:type="dxa"/>
        <w:tblLook w:val="04A0" w:firstRow="1" w:lastRow="0" w:firstColumn="1" w:lastColumn="0" w:noHBand="0" w:noVBand="1"/>
      </w:tblPr>
      <w:tblGrid>
        <w:gridCol w:w="9067"/>
      </w:tblGrid>
      <w:tr w:rsidR="00CA7822" w:rsidTr="000F6447">
        <w:trPr>
          <w:trHeight w:val="794"/>
        </w:trPr>
        <w:tc>
          <w:tcPr>
            <w:tcW w:w="9067" w:type="dxa"/>
            <w:shd w:val="clear" w:color="auto" w:fill="1F3864" w:themeFill="accent1" w:themeFillShade="80"/>
            <w:vAlign w:val="center"/>
          </w:tcPr>
          <w:p w:rsidR="00CA7822" w:rsidRPr="00A14C80" w:rsidRDefault="00CA7822" w:rsidP="00CA7822">
            <w:pPr>
              <w:spacing w:line="400" w:lineRule="exact"/>
              <w:jc w:val="center"/>
              <w:rPr>
                <w:rFonts w:ascii="メイリオ" w:eastAsia="メイリオ" w:hAnsi="メイリオ"/>
                <w:sz w:val="24"/>
              </w:rPr>
            </w:pPr>
            <w:r w:rsidRPr="000F6447">
              <w:rPr>
                <w:rFonts w:ascii="メイリオ" w:eastAsia="メイリオ" w:hAnsi="メイリオ" w:hint="eastAsia"/>
                <w:sz w:val="28"/>
              </w:rPr>
              <w:t>取組み内容</w:t>
            </w:r>
          </w:p>
        </w:tc>
      </w:tr>
      <w:tr w:rsidR="00CA7822" w:rsidTr="000F6447">
        <w:trPr>
          <w:trHeight w:val="1020"/>
        </w:trPr>
        <w:tc>
          <w:tcPr>
            <w:tcW w:w="9067" w:type="dxa"/>
            <w:shd w:val="clear" w:color="auto" w:fill="DBDBDB" w:themeFill="accent3" w:themeFillTint="66"/>
            <w:vAlign w:val="center"/>
          </w:tcPr>
          <w:p w:rsidR="00CA7822" w:rsidRDefault="00CA7822" w:rsidP="00CA7822">
            <w:pPr>
              <w:spacing w:line="400" w:lineRule="exact"/>
              <w:rPr>
                <w:rFonts w:ascii="メイリオ" w:eastAsia="メイリオ" w:hAnsi="メイリオ"/>
                <w:sz w:val="24"/>
              </w:rPr>
            </w:pPr>
            <w:r>
              <w:rPr>
                <w:rFonts w:ascii="メイリオ" w:eastAsia="メイリオ" w:hAnsi="メイリオ" w:hint="eastAsia"/>
                <w:sz w:val="24"/>
              </w:rPr>
              <w:t>親子で楽しく子育てに関する日本語や文化を学</w:t>
            </w:r>
            <w:r w:rsidR="00CB3536">
              <w:rPr>
                <w:rFonts w:ascii="メイリオ" w:eastAsia="メイリオ" w:hAnsi="メイリオ" w:hint="eastAsia"/>
                <w:sz w:val="24"/>
              </w:rPr>
              <w:t>ぶことができる</w:t>
            </w:r>
            <w:r w:rsidR="004D62CD">
              <w:rPr>
                <w:rFonts w:ascii="メイリオ" w:eastAsia="メイリオ" w:hAnsi="メイリオ" w:hint="eastAsia"/>
                <w:sz w:val="24"/>
              </w:rPr>
              <w:t>多</w:t>
            </w:r>
            <w:r>
              <w:rPr>
                <w:rFonts w:ascii="メイリオ" w:eastAsia="メイリオ" w:hAnsi="メイリオ" w:hint="eastAsia"/>
                <w:sz w:val="24"/>
              </w:rPr>
              <w:t>文化子育てサロンを実施します。</w:t>
            </w:r>
          </w:p>
        </w:tc>
      </w:tr>
      <w:tr w:rsidR="00CA7822" w:rsidTr="000F6447">
        <w:trPr>
          <w:trHeight w:val="1020"/>
        </w:trPr>
        <w:tc>
          <w:tcPr>
            <w:tcW w:w="9067" w:type="dxa"/>
            <w:shd w:val="clear" w:color="auto" w:fill="DBDBDB" w:themeFill="accent3" w:themeFillTint="66"/>
            <w:vAlign w:val="center"/>
          </w:tcPr>
          <w:p w:rsidR="00CA7822" w:rsidRPr="00A907A6" w:rsidRDefault="003F5A35" w:rsidP="00CA7822">
            <w:pPr>
              <w:spacing w:line="400" w:lineRule="exact"/>
              <w:rPr>
                <w:rFonts w:ascii="メイリオ" w:eastAsia="メイリオ" w:hAnsi="メイリオ"/>
                <w:sz w:val="24"/>
              </w:rPr>
            </w:pPr>
            <w:r>
              <w:rPr>
                <w:rFonts w:ascii="メイリオ" w:eastAsia="メイリオ" w:hAnsi="メイリオ" w:hint="eastAsia"/>
                <w:sz w:val="24"/>
              </w:rPr>
              <w:t>母子手帳をはじめ、妊娠・出産に関する情報や書類を多言語化します</w:t>
            </w:r>
            <w:r w:rsidR="00CA7822">
              <w:rPr>
                <w:rFonts w:ascii="メイリオ" w:eastAsia="メイリオ" w:hAnsi="メイリオ" w:hint="eastAsia"/>
                <w:sz w:val="24"/>
              </w:rPr>
              <w:t>。</w:t>
            </w:r>
          </w:p>
        </w:tc>
      </w:tr>
      <w:tr w:rsidR="00CA7822" w:rsidTr="000F6447">
        <w:trPr>
          <w:trHeight w:val="794"/>
        </w:trPr>
        <w:tc>
          <w:tcPr>
            <w:tcW w:w="9067" w:type="dxa"/>
            <w:shd w:val="clear" w:color="auto" w:fill="DBDBDB" w:themeFill="accent3" w:themeFillTint="66"/>
            <w:vAlign w:val="center"/>
          </w:tcPr>
          <w:p w:rsidR="00CA7822" w:rsidRDefault="00CA7822" w:rsidP="00CA7822">
            <w:pPr>
              <w:spacing w:line="400" w:lineRule="exact"/>
              <w:rPr>
                <w:rFonts w:ascii="メイリオ" w:eastAsia="メイリオ" w:hAnsi="メイリオ"/>
                <w:sz w:val="24"/>
              </w:rPr>
            </w:pPr>
            <w:r>
              <w:rPr>
                <w:rFonts w:ascii="メイリオ" w:eastAsia="メイリオ" w:hAnsi="メイリオ" w:hint="eastAsia"/>
                <w:sz w:val="24"/>
              </w:rPr>
              <w:t>子育てに関するサービス</w:t>
            </w:r>
            <w:r w:rsidR="004D62CD">
              <w:rPr>
                <w:rFonts w:ascii="メイリオ" w:eastAsia="メイリオ" w:hAnsi="メイリオ" w:hint="eastAsia"/>
                <w:sz w:val="24"/>
              </w:rPr>
              <w:t>の</w:t>
            </w:r>
            <w:r>
              <w:rPr>
                <w:rFonts w:ascii="メイリオ" w:eastAsia="メイリオ" w:hAnsi="メイリオ" w:hint="eastAsia"/>
                <w:sz w:val="24"/>
              </w:rPr>
              <w:t>案内を多言語で発信します。</w:t>
            </w:r>
          </w:p>
        </w:tc>
      </w:tr>
      <w:tr w:rsidR="00CA7822" w:rsidTr="000F6447">
        <w:trPr>
          <w:trHeight w:val="1020"/>
        </w:trPr>
        <w:tc>
          <w:tcPr>
            <w:tcW w:w="9067" w:type="dxa"/>
            <w:shd w:val="clear" w:color="auto" w:fill="DBDBDB" w:themeFill="accent3" w:themeFillTint="66"/>
            <w:vAlign w:val="center"/>
          </w:tcPr>
          <w:p w:rsidR="00CA7822" w:rsidRPr="00A907A6" w:rsidRDefault="00CA7822" w:rsidP="00CA7822">
            <w:pPr>
              <w:spacing w:line="400" w:lineRule="exact"/>
              <w:rPr>
                <w:rFonts w:ascii="メイリオ" w:eastAsia="メイリオ" w:hAnsi="メイリオ"/>
                <w:sz w:val="24"/>
              </w:rPr>
            </w:pPr>
            <w:r>
              <w:rPr>
                <w:rFonts w:ascii="メイリオ" w:eastAsia="メイリオ" w:hAnsi="メイリオ" w:hint="eastAsia"/>
                <w:sz w:val="24"/>
              </w:rPr>
              <w:t>保育施設において、必要に応じて</w:t>
            </w:r>
            <w:r w:rsidR="003F5A35">
              <w:rPr>
                <w:rFonts w:ascii="メイリオ" w:eastAsia="メイリオ" w:hAnsi="メイリオ" w:hint="eastAsia"/>
                <w:sz w:val="24"/>
              </w:rPr>
              <w:t>多言語対応を図り</w:t>
            </w:r>
            <w:r>
              <w:rPr>
                <w:rFonts w:ascii="メイリオ" w:eastAsia="メイリオ" w:hAnsi="メイリオ" w:hint="eastAsia"/>
                <w:sz w:val="24"/>
              </w:rPr>
              <w:t>、保護者が安心してこどもを預けられる環境を整備します。</w:t>
            </w:r>
          </w:p>
        </w:tc>
      </w:tr>
      <w:tr w:rsidR="00CA7822" w:rsidTr="000F6447">
        <w:trPr>
          <w:trHeight w:val="1020"/>
        </w:trPr>
        <w:tc>
          <w:tcPr>
            <w:tcW w:w="9067" w:type="dxa"/>
            <w:shd w:val="clear" w:color="auto" w:fill="DBDBDB" w:themeFill="accent3" w:themeFillTint="66"/>
            <w:vAlign w:val="center"/>
          </w:tcPr>
          <w:p w:rsidR="00CA7822" w:rsidRPr="00A907A6" w:rsidRDefault="004D62CD" w:rsidP="00B9453E">
            <w:pPr>
              <w:spacing w:line="400" w:lineRule="exact"/>
              <w:rPr>
                <w:rFonts w:ascii="メイリオ" w:eastAsia="メイリオ" w:hAnsi="メイリオ"/>
                <w:sz w:val="24"/>
              </w:rPr>
            </w:pPr>
            <w:r>
              <w:rPr>
                <w:rFonts w:ascii="メイリオ" w:eastAsia="メイリオ" w:hAnsi="メイリオ" w:hint="eastAsia"/>
                <w:sz w:val="24"/>
              </w:rPr>
              <w:t>こどもたちが</w:t>
            </w:r>
            <w:r w:rsidR="00CA7822">
              <w:rPr>
                <w:rFonts w:ascii="メイリオ" w:eastAsia="メイリオ" w:hAnsi="メイリオ" w:hint="eastAsia"/>
                <w:sz w:val="24"/>
              </w:rPr>
              <w:t>国籍に関係なく交流できる居場所として、多文化共生コミュニティセンターを活用します。</w:t>
            </w:r>
          </w:p>
        </w:tc>
      </w:tr>
      <w:tr w:rsidR="00CA7822" w:rsidTr="000F6447">
        <w:trPr>
          <w:trHeight w:val="1020"/>
        </w:trPr>
        <w:tc>
          <w:tcPr>
            <w:tcW w:w="9067" w:type="dxa"/>
            <w:shd w:val="clear" w:color="auto" w:fill="DBDBDB" w:themeFill="accent3" w:themeFillTint="66"/>
            <w:vAlign w:val="center"/>
          </w:tcPr>
          <w:p w:rsidR="00CA7822" w:rsidRDefault="00CB3536" w:rsidP="00CA7822">
            <w:pPr>
              <w:spacing w:line="400" w:lineRule="exact"/>
              <w:rPr>
                <w:rFonts w:ascii="メイリオ" w:eastAsia="メイリオ" w:hAnsi="メイリオ"/>
                <w:sz w:val="24"/>
              </w:rPr>
            </w:pPr>
            <w:r>
              <w:rPr>
                <w:rFonts w:ascii="メイリオ" w:eastAsia="メイリオ" w:hAnsi="メイリオ" w:hint="eastAsia"/>
                <w:sz w:val="24"/>
              </w:rPr>
              <w:t>日本に来て間もない外国籍の児童が学校に馴染めるよう、早期適応教室を実施します</w:t>
            </w:r>
            <w:r w:rsidR="00CA7822">
              <w:rPr>
                <w:rFonts w:ascii="メイリオ" w:eastAsia="メイリオ" w:hAnsi="メイリオ" w:hint="eastAsia"/>
                <w:sz w:val="24"/>
              </w:rPr>
              <w:t>。</w:t>
            </w:r>
          </w:p>
        </w:tc>
      </w:tr>
      <w:tr w:rsidR="00CB3536" w:rsidTr="000F6447">
        <w:trPr>
          <w:trHeight w:val="1020"/>
        </w:trPr>
        <w:tc>
          <w:tcPr>
            <w:tcW w:w="9067" w:type="dxa"/>
            <w:shd w:val="clear" w:color="auto" w:fill="DBDBDB" w:themeFill="accent3" w:themeFillTint="66"/>
            <w:vAlign w:val="center"/>
          </w:tcPr>
          <w:p w:rsidR="00CB3536" w:rsidRDefault="00CB3536" w:rsidP="00B9453E">
            <w:pPr>
              <w:spacing w:line="400" w:lineRule="exact"/>
              <w:rPr>
                <w:rFonts w:ascii="メイリオ" w:eastAsia="メイリオ" w:hAnsi="メイリオ"/>
                <w:sz w:val="24"/>
              </w:rPr>
            </w:pPr>
            <w:r>
              <w:rPr>
                <w:rFonts w:ascii="メイリオ" w:eastAsia="メイリオ" w:hAnsi="メイリオ" w:hint="eastAsia"/>
                <w:sz w:val="24"/>
              </w:rPr>
              <w:t>外国籍児童に関する進路、トラブルなどの相談に対し、保護者、</w:t>
            </w:r>
            <w:r w:rsidR="00FE626E">
              <w:rPr>
                <w:rFonts w:ascii="メイリオ" w:eastAsia="メイリオ" w:hAnsi="メイリオ" w:hint="eastAsia"/>
                <w:sz w:val="24"/>
              </w:rPr>
              <w:t>学校と</w:t>
            </w:r>
            <w:r>
              <w:rPr>
                <w:rFonts w:ascii="メイリオ" w:eastAsia="メイリオ" w:hAnsi="メイリオ" w:hint="eastAsia"/>
                <w:sz w:val="24"/>
              </w:rPr>
              <w:t>連携して課題を解決</w:t>
            </w:r>
            <w:r w:rsidR="00FE626E">
              <w:rPr>
                <w:rFonts w:ascii="メイリオ" w:eastAsia="メイリオ" w:hAnsi="メイリオ" w:hint="eastAsia"/>
                <w:sz w:val="24"/>
              </w:rPr>
              <w:t>していきます</w:t>
            </w:r>
            <w:r>
              <w:rPr>
                <w:rFonts w:ascii="メイリオ" w:eastAsia="メイリオ" w:hAnsi="メイリオ" w:hint="eastAsia"/>
                <w:sz w:val="24"/>
              </w:rPr>
              <w:t>。</w:t>
            </w:r>
          </w:p>
        </w:tc>
      </w:tr>
    </w:tbl>
    <w:p w:rsidR="00473ABC" w:rsidRPr="00FE626E" w:rsidRDefault="00473ABC" w:rsidP="003E55A6">
      <w:pPr>
        <w:spacing w:line="440" w:lineRule="exact"/>
        <w:rPr>
          <w:rFonts w:ascii="メイリオ" w:eastAsia="メイリオ" w:hAnsi="メイリオ"/>
          <w:sz w:val="24"/>
        </w:rPr>
      </w:pPr>
    </w:p>
    <w:p w:rsidR="00260D70" w:rsidRDefault="00260D70" w:rsidP="003E55A6">
      <w:pPr>
        <w:spacing w:line="500" w:lineRule="exact"/>
        <w:ind w:firstLineChars="100" w:firstLine="240"/>
        <w:rPr>
          <w:rFonts w:ascii="メイリオ" w:eastAsia="メイリオ" w:hAnsi="メイリオ"/>
          <w:b/>
          <w:sz w:val="24"/>
        </w:rPr>
      </w:pPr>
    </w:p>
    <w:p w:rsidR="00260D70" w:rsidRDefault="00260D70" w:rsidP="003E55A6">
      <w:pPr>
        <w:spacing w:line="500" w:lineRule="exact"/>
        <w:ind w:firstLineChars="100" w:firstLine="240"/>
        <w:rPr>
          <w:rFonts w:ascii="メイリオ" w:eastAsia="メイリオ" w:hAnsi="メイリオ"/>
          <w:b/>
          <w:sz w:val="24"/>
        </w:rPr>
      </w:pPr>
    </w:p>
    <w:p w:rsidR="00FE626E" w:rsidRDefault="00FE626E" w:rsidP="003E55A6">
      <w:pPr>
        <w:spacing w:line="500" w:lineRule="exact"/>
        <w:ind w:firstLineChars="100" w:firstLine="240"/>
        <w:rPr>
          <w:rFonts w:ascii="メイリオ" w:eastAsia="メイリオ" w:hAnsi="メイリオ"/>
          <w:b/>
          <w:sz w:val="24"/>
        </w:rPr>
      </w:pPr>
    </w:p>
    <w:p w:rsidR="00260D70" w:rsidRDefault="00260D70" w:rsidP="003E55A6">
      <w:pPr>
        <w:spacing w:line="500" w:lineRule="exact"/>
        <w:ind w:firstLineChars="100" w:firstLine="240"/>
        <w:rPr>
          <w:rFonts w:ascii="メイリオ" w:eastAsia="メイリオ" w:hAnsi="メイリオ"/>
          <w:b/>
          <w:sz w:val="24"/>
        </w:rPr>
      </w:pPr>
    </w:p>
    <w:p w:rsidR="004D62CD" w:rsidRDefault="004D62CD" w:rsidP="000F6447">
      <w:pPr>
        <w:spacing w:line="500" w:lineRule="exact"/>
        <w:rPr>
          <w:rFonts w:ascii="メイリオ" w:eastAsia="メイリオ" w:hAnsi="メイリオ"/>
          <w:b/>
          <w:sz w:val="24"/>
        </w:rPr>
      </w:pPr>
    </w:p>
    <w:p w:rsidR="00C47723" w:rsidRPr="00420E67" w:rsidRDefault="00C47723" w:rsidP="00C47723">
      <w:pPr>
        <w:spacing w:line="500" w:lineRule="exact"/>
        <w:ind w:firstLineChars="100" w:firstLine="280"/>
        <w:rPr>
          <w:rFonts w:ascii="メイリオ" w:eastAsia="メイリオ" w:hAnsi="メイリオ"/>
          <w:b/>
          <w:sz w:val="28"/>
        </w:rPr>
      </w:pPr>
      <w:r w:rsidRPr="00420E67">
        <w:rPr>
          <w:rFonts w:ascii="メイリオ" w:eastAsia="メイリオ" w:hAnsi="メイリオ" w:hint="eastAsia"/>
          <w:b/>
          <w:sz w:val="28"/>
        </w:rPr>
        <w:lastRenderedPageBreak/>
        <w:t>取組項目</w:t>
      </w:r>
      <w:r w:rsidR="007206F3" w:rsidRPr="00420E67">
        <w:rPr>
          <w:rFonts w:ascii="メイリオ" w:eastAsia="メイリオ" w:hAnsi="メイリオ" w:hint="eastAsia"/>
          <w:b/>
          <w:sz w:val="28"/>
        </w:rPr>
        <w:t>②</w:t>
      </w:r>
      <w:r w:rsidRPr="00420E67">
        <w:rPr>
          <w:rFonts w:ascii="メイリオ" w:eastAsia="メイリオ" w:hAnsi="メイリオ" w:hint="eastAsia"/>
          <w:b/>
          <w:sz w:val="28"/>
        </w:rPr>
        <w:t xml:space="preserve">　</w:t>
      </w:r>
      <w:r w:rsidR="00C315D7" w:rsidRPr="00420E67">
        <w:rPr>
          <w:rFonts w:ascii="メイリオ" w:eastAsia="メイリオ" w:hAnsi="メイリオ" w:hint="eastAsia"/>
          <w:b/>
          <w:sz w:val="28"/>
        </w:rPr>
        <w:t>労働</w:t>
      </w:r>
      <w:r w:rsidR="002F316F" w:rsidRPr="00420E67">
        <w:rPr>
          <w:rFonts w:ascii="メイリオ" w:eastAsia="メイリオ" w:hAnsi="メイリオ" w:hint="eastAsia"/>
          <w:b/>
          <w:sz w:val="28"/>
        </w:rPr>
        <w:t>・居住</w:t>
      </w:r>
      <w:r w:rsidR="00C315D7" w:rsidRPr="00420E67">
        <w:rPr>
          <w:rFonts w:ascii="メイリオ" w:eastAsia="メイリオ" w:hAnsi="メイリオ" w:hint="eastAsia"/>
          <w:b/>
          <w:sz w:val="28"/>
        </w:rPr>
        <w:t>環境の整備</w:t>
      </w:r>
    </w:p>
    <w:p w:rsidR="00C47723" w:rsidRDefault="00C47723" w:rsidP="00C47723">
      <w:pPr>
        <w:spacing w:line="440" w:lineRule="exact"/>
        <w:rPr>
          <w:rFonts w:ascii="メイリオ" w:eastAsia="メイリオ" w:hAnsi="メイリオ"/>
          <w:sz w:val="24"/>
        </w:rPr>
      </w:pPr>
      <w:r>
        <w:rPr>
          <w:rFonts w:ascii="メイリオ" w:eastAsia="メイリオ" w:hAnsi="メイリオ" w:hint="eastAsia"/>
          <w:sz w:val="24"/>
        </w:rPr>
        <w:t xml:space="preserve">　</w:t>
      </w:r>
      <w:r w:rsidR="00E10B26">
        <w:rPr>
          <w:rFonts w:ascii="メイリオ" w:eastAsia="メイリオ" w:hAnsi="メイリオ" w:hint="eastAsia"/>
          <w:sz w:val="24"/>
        </w:rPr>
        <w:t>外国籍市民の</w:t>
      </w:r>
      <w:r>
        <w:rPr>
          <w:rFonts w:ascii="メイリオ" w:eastAsia="メイリオ" w:hAnsi="メイリオ" w:hint="eastAsia"/>
          <w:sz w:val="24"/>
        </w:rPr>
        <w:t>適正な労働環境の確保は非常に重要な課題です。安定した就労及び労働意欲向上のため、関係機関と連携し、就業機会の確保や職場環境の改善を図ります。</w:t>
      </w:r>
      <w:r w:rsidR="00F060EB">
        <w:rPr>
          <w:rFonts w:ascii="メイリオ" w:eastAsia="メイリオ" w:hAnsi="メイリオ" w:hint="eastAsia"/>
          <w:sz w:val="24"/>
        </w:rPr>
        <w:t>また、</w:t>
      </w:r>
      <w:r w:rsidR="0095523A">
        <w:rPr>
          <w:rFonts w:ascii="メイリオ" w:eastAsia="メイリオ" w:hAnsi="メイリオ" w:hint="eastAsia"/>
          <w:sz w:val="24"/>
        </w:rPr>
        <w:t>外国籍市民が平等に公営住宅に入居でき、入居者が安心して暮らすことができるよう居住環境の整備に努めます。</w:t>
      </w:r>
    </w:p>
    <w:p w:rsidR="00C47723" w:rsidRDefault="00C47723" w:rsidP="00435320">
      <w:pPr>
        <w:spacing w:line="440" w:lineRule="exact"/>
        <w:rPr>
          <w:rFonts w:ascii="メイリオ" w:eastAsia="メイリオ" w:hAnsi="メイリオ"/>
          <w:sz w:val="24"/>
        </w:rPr>
      </w:pPr>
    </w:p>
    <w:tbl>
      <w:tblPr>
        <w:tblStyle w:val="a7"/>
        <w:tblW w:w="9067" w:type="dxa"/>
        <w:tblLook w:val="04A0" w:firstRow="1" w:lastRow="0" w:firstColumn="1" w:lastColumn="0" w:noHBand="0" w:noVBand="1"/>
      </w:tblPr>
      <w:tblGrid>
        <w:gridCol w:w="9067"/>
      </w:tblGrid>
      <w:tr w:rsidR="00FE626E" w:rsidTr="000F6447">
        <w:trPr>
          <w:trHeight w:val="794"/>
        </w:trPr>
        <w:tc>
          <w:tcPr>
            <w:tcW w:w="9067" w:type="dxa"/>
            <w:shd w:val="clear" w:color="auto" w:fill="1F3864" w:themeFill="accent1" w:themeFillShade="80"/>
            <w:vAlign w:val="center"/>
          </w:tcPr>
          <w:p w:rsidR="00FE626E" w:rsidRPr="00A14C80" w:rsidRDefault="00FE626E" w:rsidP="00FE626E">
            <w:pPr>
              <w:spacing w:line="400" w:lineRule="exact"/>
              <w:jc w:val="center"/>
              <w:rPr>
                <w:rFonts w:ascii="メイリオ" w:eastAsia="メイリオ" w:hAnsi="メイリオ"/>
                <w:sz w:val="24"/>
              </w:rPr>
            </w:pPr>
            <w:r w:rsidRPr="000F6447">
              <w:rPr>
                <w:rFonts w:ascii="メイリオ" w:eastAsia="メイリオ" w:hAnsi="メイリオ" w:hint="eastAsia"/>
                <w:sz w:val="28"/>
              </w:rPr>
              <w:t>取組み内容</w:t>
            </w:r>
          </w:p>
        </w:tc>
      </w:tr>
      <w:tr w:rsidR="00FE626E" w:rsidTr="000F6447">
        <w:trPr>
          <w:trHeight w:val="794"/>
        </w:trPr>
        <w:tc>
          <w:tcPr>
            <w:tcW w:w="9067" w:type="dxa"/>
            <w:shd w:val="clear" w:color="auto" w:fill="DBDBDB" w:themeFill="accent3" w:themeFillTint="66"/>
            <w:vAlign w:val="center"/>
          </w:tcPr>
          <w:p w:rsidR="00FE626E" w:rsidRDefault="00FE626E" w:rsidP="00ED5407">
            <w:pPr>
              <w:spacing w:line="400" w:lineRule="exact"/>
              <w:rPr>
                <w:rFonts w:ascii="メイリオ" w:eastAsia="メイリオ" w:hAnsi="メイリオ"/>
                <w:sz w:val="24"/>
              </w:rPr>
            </w:pPr>
            <w:r>
              <w:rPr>
                <w:rFonts w:ascii="メイリオ" w:eastAsia="メイリオ" w:hAnsi="メイリオ" w:hint="eastAsia"/>
                <w:sz w:val="24"/>
              </w:rPr>
              <w:t>ハローワーク等と連携し、外国籍市民の就業に関する相談に対応します。</w:t>
            </w:r>
          </w:p>
        </w:tc>
      </w:tr>
      <w:tr w:rsidR="00FE626E" w:rsidTr="000F6447">
        <w:trPr>
          <w:trHeight w:val="1020"/>
        </w:trPr>
        <w:tc>
          <w:tcPr>
            <w:tcW w:w="9067" w:type="dxa"/>
            <w:shd w:val="clear" w:color="auto" w:fill="DBDBDB" w:themeFill="accent3" w:themeFillTint="66"/>
            <w:vAlign w:val="center"/>
          </w:tcPr>
          <w:p w:rsidR="00FE626E" w:rsidRDefault="00FE626E" w:rsidP="00FE626E">
            <w:pPr>
              <w:spacing w:line="400" w:lineRule="exact"/>
              <w:rPr>
                <w:rFonts w:ascii="メイリオ" w:eastAsia="メイリオ" w:hAnsi="メイリオ"/>
                <w:sz w:val="24"/>
              </w:rPr>
            </w:pPr>
            <w:r>
              <w:rPr>
                <w:rFonts w:ascii="メイリオ" w:eastAsia="メイリオ" w:hAnsi="メイリオ" w:hint="eastAsia"/>
                <w:sz w:val="24"/>
              </w:rPr>
              <w:t>外国籍市民を雇用している企業等と連携し、労使相互の課題解決、労働環境の改善に努めます。</w:t>
            </w:r>
          </w:p>
        </w:tc>
      </w:tr>
      <w:tr w:rsidR="00FE626E" w:rsidRPr="00BD1389" w:rsidTr="000F6447">
        <w:trPr>
          <w:trHeight w:val="1020"/>
        </w:trPr>
        <w:tc>
          <w:tcPr>
            <w:tcW w:w="9067" w:type="dxa"/>
            <w:shd w:val="clear" w:color="auto" w:fill="DBDBDB" w:themeFill="accent3" w:themeFillTint="66"/>
            <w:vAlign w:val="center"/>
          </w:tcPr>
          <w:p w:rsidR="00FE626E" w:rsidRPr="00BD1389" w:rsidRDefault="00FE626E" w:rsidP="006C433B">
            <w:pPr>
              <w:spacing w:line="400" w:lineRule="exact"/>
              <w:rPr>
                <w:rFonts w:ascii="メイリオ" w:eastAsia="メイリオ" w:hAnsi="メイリオ"/>
                <w:sz w:val="24"/>
              </w:rPr>
            </w:pPr>
            <w:r>
              <w:rPr>
                <w:rFonts w:ascii="メイリオ" w:eastAsia="メイリオ" w:hAnsi="メイリオ" w:hint="eastAsia"/>
                <w:sz w:val="24"/>
              </w:rPr>
              <w:t>外国籍市民が日本のルールを守りながら安心して暮らしていけるよう、ごみに関する各種案内を多言語</w:t>
            </w:r>
            <w:r w:rsidR="0071731F">
              <w:rPr>
                <w:rFonts w:ascii="メイリオ" w:eastAsia="メイリオ" w:hAnsi="メイリオ" w:hint="eastAsia"/>
                <w:sz w:val="24"/>
              </w:rPr>
              <w:t>対応</w:t>
            </w:r>
            <w:r>
              <w:rPr>
                <w:rFonts w:ascii="メイリオ" w:eastAsia="メイリオ" w:hAnsi="メイリオ" w:hint="eastAsia"/>
                <w:sz w:val="24"/>
              </w:rPr>
              <w:t>します。</w:t>
            </w:r>
          </w:p>
        </w:tc>
      </w:tr>
      <w:tr w:rsidR="00FE626E" w:rsidTr="000F6447">
        <w:trPr>
          <w:trHeight w:val="794"/>
        </w:trPr>
        <w:tc>
          <w:tcPr>
            <w:tcW w:w="9067" w:type="dxa"/>
            <w:shd w:val="clear" w:color="auto" w:fill="DBDBDB" w:themeFill="accent3" w:themeFillTint="66"/>
            <w:vAlign w:val="center"/>
          </w:tcPr>
          <w:p w:rsidR="00FE626E" w:rsidRDefault="00FE626E" w:rsidP="00ED5407">
            <w:pPr>
              <w:spacing w:line="400" w:lineRule="exact"/>
              <w:rPr>
                <w:rFonts w:ascii="メイリオ" w:eastAsia="メイリオ" w:hAnsi="メイリオ"/>
                <w:sz w:val="24"/>
              </w:rPr>
            </w:pPr>
            <w:r>
              <w:rPr>
                <w:rFonts w:ascii="メイリオ" w:eastAsia="メイリオ" w:hAnsi="メイリオ" w:hint="eastAsia"/>
                <w:sz w:val="24"/>
              </w:rPr>
              <w:t>公営住宅の入居者</w:t>
            </w:r>
            <w:r w:rsidR="003F5A35">
              <w:rPr>
                <w:rFonts w:ascii="メイリオ" w:eastAsia="メイリオ" w:hAnsi="メイリオ" w:hint="eastAsia"/>
                <w:sz w:val="24"/>
              </w:rPr>
              <w:t>を</w:t>
            </w:r>
            <w:r>
              <w:rPr>
                <w:rFonts w:ascii="メイリオ" w:eastAsia="メイリオ" w:hAnsi="メイリオ" w:hint="eastAsia"/>
                <w:sz w:val="24"/>
              </w:rPr>
              <w:t>募集する際には、多言語で広く案内します。</w:t>
            </w:r>
          </w:p>
        </w:tc>
      </w:tr>
      <w:tr w:rsidR="00FE626E" w:rsidTr="000F6447">
        <w:trPr>
          <w:trHeight w:val="1020"/>
        </w:trPr>
        <w:tc>
          <w:tcPr>
            <w:tcW w:w="9067" w:type="dxa"/>
            <w:shd w:val="clear" w:color="auto" w:fill="DBDBDB" w:themeFill="accent3" w:themeFillTint="66"/>
            <w:vAlign w:val="center"/>
          </w:tcPr>
          <w:p w:rsidR="00FE626E" w:rsidRDefault="00FE626E" w:rsidP="00ED5407">
            <w:pPr>
              <w:spacing w:line="400" w:lineRule="exact"/>
              <w:rPr>
                <w:rFonts w:ascii="メイリオ" w:eastAsia="メイリオ" w:hAnsi="メイリオ"/>
                <w:sz w:val="24"/>
              </w:rPr>
            </w:pPr>
            <w:r>
              <w:rPr>
                <w:rFonts w:ascii="メイリオ" w:eastAsia="メイリオ" w:hAnsi="メイリオ" w:hint="eastAsia"/>
                <w:sz w:val="24"/>
              </w:rPr>
              <w:t>外国籍市民が孤立することがないよう、市営住宅における自治会の加入を促進します。</w:t>
            </w:r>
          </w:p>
        </w:tc>
      </w:tr>
      <w:tr w:rsidR="00FE626E" w:rsidTr="000F6447">
        <w:trPr>
          <w:trHeight w:val="794"/>
        </w:trPr>
        <w:tc>
          <w:tcPr>
            <w:tcW w:w="9067" w:type="dxa"/>
            <w:shd w:val="clear" w:color="auto" w:fill="DBDBDB" w:themeFill="accent3" w:themeFillTint="66"/>
            <w:vAlign w:val="center"/>
          </w:tcPr>
          <w:p w:rsidR="00FE626E" w:rsidRDefault="00FE626E" w:rsidP="00ED5407">
            <w:pPr>
              <w:spacing w:line="400" w:lineRule="exact"/>
              <w:rPr>
                <w:rFonts w:ascii="メイリオ" w:eastAsia="メイリオ" w:hAnsi="メイリオ"/>
                <w:sz w:val="24"/>
              </w:rPr>
            </w:pPr>
            <w:r>
              <w:rPr>
                <w:rFonts w:ascii="メイリオ" w:eastAsia="メイリオ" w:hAnsi="メイリオ" w:hint="eastAsia"/>
                <w:sz w:val="24"/>
              </w:rPr>
              <w:t>市営住宅の入居者へ</w:t>
            </w:r>
            <w:r w:rsidR="0076324D">
              <w:rPr>
                <w:rFonts w:ascii="メイリオ" w:eastAsia="メイリオ" w:hAnsi="メイリオ" w:hint="eastAsia"/>
                <w:sz w:val="24"/>
              </w:rPr>
              <w:t>の相談</w:t>
            </w:r>
            <w:r w:rsidR="006F1FFF">
              <w:rPr>
                <w:rFonts w:ascii="メイリオ" w:eastAsia="メイリオ" w:hAnsi="メイリオ" w:hint="eastAsia"/>
                <w:sz w:val="24"/>
              </w:rPr>
              <w:t>や</w:t>
            </w:r>
            <w:r w:rsidR="003F5A35">
              <w:rPr>
                <w:rFonts w:ascii="メイリオ" w:eastAsia="メイリオ" w:hAnsi="メイリオ" w:hint="eastAsia"/>
                <w:sz w:val="24"/>
              </w:rPr>
              <w:t>案内</w:t>
            </w:r>
            <w:r w:rsidR="0076324D">
              <w:rPr>
                <w:rFonts w:ascii="メイリオ" w:eastAsia="メイリオ" w:hAnsi="メイリオ" w:hint="eastAsia"/>
                <w:sz w:val="24"/>
              </w:rPr>
              <w:t>に</w:t>
            </w:r>
            <w:r w:rsidR="006F1FFF">
              <w:rPr>
                <w:rFonts w:ascii="メイリオ" w:eastAsia="メイリオ" w:hAnsi="メイリオ" w:hint="eastAsia"/>
                <w:sz w:val="24"/>
              </w:rPr>
              <w:t>多言語で</w:t>
            </w:r>
            <w:r w:rsidR="0076324D">
              <w:rPr>
                <w:rFonts w:ascii="メイリオ" w:eastAsia="メイリオ" w:hAnsi="メイリオ" w:hint="eastAsia"/>
                <w:sz w:val="24"/>
              </w:rPr>
              <w:t>対応します</w:t>
            </w:r>
            <w:r>
              <w:rPr>
                <w:rFonts w:ascii="メイリオ" w:eastAsia="メイリオ" w:hAnsi="メイリオ" w:hint="eastAsia"/>
                <w:sz w:val="24"/>
              </w:rPr>
              <w:t>。</w:t>
            </w:r>
          </w:p>
        </w:tc>
      </w:tr>
    </w:tbl>
    <w:p w:rsidR="00C47723" w:rsidRPr="003F5A35" w:rsidRDefault="00C47723" w:rsidP="00435320">
      <w:pPr>
        <w:spacing w:line="440" w:lineRule="exact"/>
        <w:rPr>
          <w:rFonts w:ascii="メイリオ" w:eastAsia="メイリオ" w:hAnsi="メイリオ"/>
          <w:sz w:val="24"/>
        </w:rPr>
      </w:pPr>
    </w:p>
    <w:p w:rsidR="00ED5407" w:rsidRDefault="00ED5407" w:rsidP="00C315D7">
      <w:pPr>
        <w:spacing w:line="500" w:lineRule="exact"/>
        <w:ind w:firstLineChars="100" w:firstLine="240"/>
        <w:rPr>
          <w:rFonts w:ascii="メイリオ" w:eastAsia="メイリオ" w:hAnsi="メイリオ"/>
          <w:b/>
          <w:sz w:val="24"/>
        </w:rPr>
      </w:pPr>
    </w:p>
    <w:p w:rsidR="00ED5407" w:rsidRDefault="00ED5407" w:rsidP="00C315D7">
      <w:pPr>
        <w:spacing w:line="500" w:lineRule="exact"/>
        <w:ind w:firstLineChars="100" w:firstLine="240"/>
        <w:rPr>
          <w:rFonts w:ascii="メイリオ" w:eastAsia="メイリオ" w:hAnsi="メイリオ"/>
          <w:b/>
          <w:sz w:val="24"/>
        </w:rPr>
      </w:pPr>
    </w:p>
    <w:p w:rsidR="00ED5407" w:rsidRDefault="00ED5407" w:rsidP="00C315D7">
      <w:pPr>
        <w:spacing w:line="500" w:lineRule="exact"/>
        <w:ind w:firstLineChars="100" w:firstLine="240"/>
        <w:rPr>
          <w:rFonts w:ascii="メイリオ" w:eastAsia="メイリオ" w:hAnsi="メイリオ"/>
          <w:b/>
          <w:sz w:val="24"/>
        </w:rPr>
      </w:pPr>
    </w:p>
    <w:p w:rsidR="00ED5407" w:rsidRDefault="00ED5407" w:rsidP="00C315D7">
      <w:pPr>
        <w:spacing w:line="500" w:lineRule="exact"/>
        <w:ind w:firstLineChars="100" w:firstLine="240"/>
        <w:rPr>
          <w:rFonts w:ascii="メイリオ" w:eastAsia="メイリオ" w:hAnsi="メイリオ"/>
          <w:b/>
          <w:sz w:val="24"/>
        </w:rPr>
      </w:pPr>
    </w:p>
    <w:p w:rsidR="004D62CD" w:rsidRDefault="004D62CD" w:rsidP="00C315D7">
      <w:pPr>
        <w:spacing w:line="500" w:lineRule="exact"/>
        <w:ind w:firstLineChars="100" w:firstLine="240"/>
        <w:rPr>
          <w:rFonts w:ascii="メイリオ" w:eastAsia="メイリオ" w:hAnsi="メイリオ"/>
          <w:b/>
          <w:sz w:val="24"/>
        </w:rPr>
      </w:pPr>
    </w:p>
    <w:p w:rsidR="004D62CD" w:rsidRDefault="004D62CD" w:rsidP="00C315D7">
      <w:pPr>
        <w:spacing w:line="500" w:lineRule="exact"/>
        <w:ind w:firstLineChars="100" w:firstLine="240"/>
        <w:rPr>
          <w:rFonts w:ascii="メイリオ" w:eastAsia="メイリオ" w:hAnsi="メイリオ"/>
          <w:b/>
          <w:sz w:val="24"/>
        </w:rPr>
      </w:pPr>
    </w:p>
    <w:p w:rsidR="004D62CD" w:rsidRDefault="004D62CD" w:rsidP="00C315D7">
      <w:pPr>
        <w:spacing w:line="500" w:lineRule="exact"/>
        <w:ind w:firstLineChars="100" w:firstLine="240"/>
        <w:rPr>
          <w:rFonts w:ascii="メイリオ" w:eastAsia="メイリオ" w:hAnsi="メイリオ"/>
          <w:b/>
          <w:sz w:val="24"/>
        </w:rPr>
      </w:pPr>
    </w:p>
    <w:p w:rsidR="004D62CD" w:rsidRDefault="004D62CD" w:rsidP="00C315D7">
      <w:pPr>
        <w:spacing w:line="500" w:lineRule="exact"/>
        <w:ind w:firstLineChars="100" w:firstLine="240"/>
        <w:rPr>
          <w:rFonts w:ascii="メイリオ" w:eastAsia="メイリオ" w:hAnsi="メイリオ"/>
          <w:b/>
          <w:sz w:val="24"/>
        </w:rPr>
      </w:pPr>
    </w:p>
    <w:p w:rsidR="0076324D" w:rsidRPr="0076324D" w:rsidRDefault="0076324D" w:rsidP="00C315D7">
      <w:pPr>
        <w:spacing w:line="500" w:lineRule="exact"/>
        <w:ind w:firstLineChars="100" w:firstLine="240"/>
        <w:rPr>
          <w:rFonts w:ascii="メイリオ" w:eastAsia="メイリオ" w:hAnsi="メイリオ"/>
          <w:b/>
          <w:sz w:val="24"/>
        </w:rPr>
      </w:pPr>
    </w:p>
    <w:p w:rsidR="00C315D7" w:rsidRPr="00420E67" w:rsidRDefault="00C315D7" w:rsidP="00E10B26">
      <w:pPr>
        <w:spacing w:line="500" w:lineRule="exact"/>
        <w:ind w:firstLineChars="100" w:firstLine="280"/>
        <w:rPr>
          <w:rFonts w:ascii="メイリオ" w:eastAsia="メイリオ" w:hAnsi="メイリオ"/>
          <w:b/>
          <w:sz w:val="28"/>
        </w:rPr>
      </w:pPr>
      <w:r w:rsidRPr="00420E67">
        <w:rPr>
          <w:rFonts w:ascii="メイリオ" w:eastAsia="メイリオ" w:hAnsi="メイリオ" w:hint="eastAsia"/>
          <w:b/>
          <w:sz w:val="28"/>
        </w:rPr>
        <w:lastRenderedPageBreak/>
        <w:t>取組項目</w:t>
      </w:r>
      <w:r w:rsidR="007206F3" w:rsidRPr="00420E67">
        <w:rPr>
          <w:rFonts w:ascii="メイリオ" w:eastAsia="メイリオ" w:hAnsi="メイリオ" w:hint="eastAsia"/>
          <w:b/>
          <w:sz w:val="28"/>
        </w:rPr>
        <w:t>③</w:t>
      </w:r>
      <w:r w:rsidRPr="00420E67">
        <w:rPr>
          <w:rFonts w:ascii="メイリオ" w:eastAsia="メイリオ" w:hAnsi="メイリオ" w:hint="eastAsia"/>
          <w:b/>
          <w:sz w:val="28"/>
        </w:rPr>
        <w:t xml:space="preserve">　</w:t>
      </w:r>
      <w:r w:rsidR="00E10B26" w:rsidRPr="00420E67">
        <w:rPr>
          <w:rFonts w:ascii="メイリオ" w:eastAsia="メイリオ" w:hAnsi="メイリオ" w:hint="eastAsia"/>
          <w:b/>
          <w:sz w:val="28"/>
        </w:rPr>
        <w:t>福祉</w:t>
      </w:r>
      <w:r w:rsidR="00ED5407" w:rsidRPr="00420E67">
        <w:rPr>
          <w:rFonts w:ascii="メイリオ" w:eastAsia="メイリオ" w:hAnsi="メイリオ" w:hint="eastAsia"/>
          <w:b/>
          <w:sz w:val="28"/>
        </w:rPr>
        <w:t>・健康サービスの提供</w:t>
      </w:r>
    </w:p>
    <w:p w:rsidR="00C315D7" w:rsidRDefault="00ED5407" w:rsidP="003961EE">
      <w:pPr>
        <w:spacing w:line="440" w:lineRule="exact"/>
        <w:rPr>
          <w:rFonts w:ascii="メイリオ" w:eastAsia="メイリオ" w:hAnsi="メイリオ"/>
          <w:sz w:val="24"/>
        </w:rPr>
      </w:pPr>
      <w:r>
        <w:rPr>
          <w:rFonts w:ascii="メイリオ" w:eastAsia="メイリオ" w:hAnsi="メイリオ" w:hint="eastAsia"/>
          <w:sz w:val="24"/>
        </w:rPr>
        <w:t xml:space="preserve">　外国籍市民が</w:t>
      </w:r>
      <w:r w:rsidR="00332597">
        <w:rPr>
          <w:rFonts w:ascii="メイリオ" w:eastAsia="メイリオ" w:hAnsi="メイリオ" w:hint="eastAsia"/>
          <w:sz w:val="24"/>
        </w:rPr>
        <w:t>いつまでも</w:t>
      </w:r>
      <w:r>
        <w:rPr>
          <w:rFonts w:ascii="メイリオ" w:eastAsia="メイリオ" w:hAnsi="メイリオ" w:hint="eastAsia"/>
          <w:sz w:val="24"/>
        </w:rPr>
        <w:t>健康でいきいきと暮らしていけるよう、</w:t>
      </w:r>
      <w:r w:rsidR="003961EE">
        <w:rPr>
          <w:rFonts w:ascii="メイリオ" w:eastAsia="メイリオ" w:hAnsi="メイリオ" w:hint="eastAsia"/>
          <w:sz w:val="24"/>
        </w:rPr>
        <w:t>各種</w:t>
      </w:r>
      <w:r w:rsidR="00E10B26">
        <w:rPr>
          <w:rFonts w:ascii="メイリオ" w:eastAsia="メイリオ" w:hAnsi="メイリオ" w:hint="eastAsia"/>
          <w:sz w:val="24"/>
        </w:rPr>
        <w:t>福祉</w:t>
      </w:r>
      <w:r w:rsidR="003961EE">
        <w:rPr>
          <w:rFonts w:ascii="メイリオ" w:eastAsia="メイリオ" w:hAnsi="メイリオ" w:hint="eastAsia"/>
          <w:sz w:val="24"/>
        </w:rPr>
        <w:t>・健康</w:t>
      </w:r>
      <w:r w:rsidR="00E10B26">
        <w:rPr>
          <w:rFonts w:ascii="メイリオ" w:eastAsia="メイリオ" w:hAnsi="メイリオ" w:hint="eastAsia"/>
          <w:sz w:val="24"/>
        </w:rPr>
        <w:t>サービス</w:t>
      </w:r>
      <w:r w:rsidR="003961EE">
        <w:rPr>
          <w:rFonts w:ascii="メイリオ" w:eastAsia="メイリオ" w:hAnsi="メイリオ" w:hint="eastAsia"/>
          <w:sz w:val="24"/>
        </w:rPr>
        <w:t>に関する情報提供を適切に行います。また、</w:t>
      </w:r>
      <w:r w:rsidR="003961EE" w:rsidRPr="003961EE">
        <w:rPr>
          <w:rFonts w:ascii="メイリオ" w:eastAsia="メイリオ" w:hAnsi="メイリオ" w:hint="eastAsia"/>
          <w:sz w:val="24"/>
        </w:rPr>
        <w:t>外国</w:t>
      </w:r>
      <w:r w:rsidR="003961EE">
        <w:rPr>
          <w:rFonts w:ascii="メイリオ" w:eastAsia="メイリオ" w:hAnsi="メイリオ" w:hint="eastAsia"/>
          <w:sz w:val="24"/>
        </w:rPr>
        <w:t>籍市</w:t>
      </w:r>
      <w:r w:rsidR="003961EE" w:rsidRPr="003961EE">
        <w:rPr>
          <w:rFonts w:ascii="メイリオ" w:eastAsia="メイリオ" w:hAnsi="メイリオ" w:hint="eastAsia"/>
          <w:sz w:val="24"/>
        </w:rPr>
        <w:t>民の滞在の長期化・永住化に伴う医療・保健・福祉に関する課題の多様化に対応するため、外国</w:t>
      </w:r>
      <w:r w:rsidR="003961EE">
        <w:rPr>
          <w:rFonts w:ascii="メイリオ" w:eastAsia="メイリオ" w:hAnsi="メイリオ" w:hint="eastAsia"/>
          <w:sz w:val="24"/>
        </w:rPr>
        <w:t>籍市民</w:t>
      </w:r>
      <w:r w:rsidR="003961EE" w:rsidRPr="003961EE">
        <w:rPr>
          <w:rFonts w:ascii="メイリオ" w:eastAsia="メイリオ" w:hAnsi="メイリオ" w:hint="eastAsia"/>
          <w:sz w:val="24"/>
        </w:rPr>
        <w:t>が各種サービスを受けやすい環境づくりに努めます。</w:t>
      </w:r>
    </w:p>
    <w:p w:rsidR="00ED5407" w:rsidRDefault="00ED5407" w:rsidP="00435320">
      <w:pPr>
        <w:spacing w:line="440" w:lineRule="exact"/>
        <w:rPr>
          <w:rFonts w:ascii="メイリオ" w:eastAsia="メイリオ" w:hAnsi="メイリオ"/>
          <w:sz w:val="24"/>
        </w:rPr>
      </w:pPr>
    </w:p>
    <w:tbl>
      <w:tblPr>
        <w:tblStyle w:val="a7"/>
        <w:tblW w:w="9067" w:type="dxa"/>
        <w:tblLook w:val="04A0" w:firstRow="1" w:lastRow="0" w:firstColumn="1" w:lastColumn="0" w:noHBand="0" w:noVBand="1"/>
      </w:tblPr>
      <w:tblGrid>
        <w:gridCol w:w="9067"/>
      </w:tblGrid>
      <w:tr w:rsidR="0076324D" w:rsidTr="000F6447">
        <w:trPr>
          <w:trHeight w:val="794"/>
        </w:trPr>
        <w:tc>
          <w:tcPr>
            <w:tcW w:w="9067" w:type="dxa"/>
            <w:shd w:val="clear" w:color="auto" w:fill="1F3864" w:themeFill="accent1" w:themeFillShade="80"/>
            <w:vAlign w:val="center"/>
          </w:tcPr>
          <w:p w:rsidR="0076324D" w:rsidRPr="00A14C80" w:rsidRDefault="0076324D" w:rsidP="0076324D">
            <w:pPr>
              <w:spacing w:line="400" w:lineRule="exact"/>
              <w:jc w:val="center"/>
              <w:rPr>
                <w:rFonts w:ascii="メイリオ" w:eastAsia="メイリオ" w:hAnsi="メイリオ"/>
                <w:sz w:val="24"/>
              </w:rPr>
            </w:pPr>
            <w:r w:rsidRPr="000F6447">
              <w:rPr>
                <w:rFonts w:ascii="メイリオ" w:eastAsia="メイリオ" w:hAnsi="メイリオ" w:hint="eastAsia"/>
                <w:sz w:val="28"/>
              </w:rPr>
              <w:t>取組み内容</w:t>
            </w:r>
          </w:p>
        </w:tc>
      </w:tr>
      <w:tr w:rsidR="0076324D" w:rsidTr="000F6447">
        <w:trPr>
          <w:trHeight w:val="794"/>
        </w:trPr>
        <w:tc>
          <w:tcPr>
            <w:tcW w:w="9067" w:type="dxa"/>
            <w:shd w:val="clear" w:color="auto" w:fill="DBDBDB" w:themeFill="accent3" w:themeFillTint="66"/>
            <w:vAlign w:val="center"/>
          </w:tcPr>
          <w:p w:rsidR="0076324D" w:rsidRDefault="006F1FFF" w:rsidP="0076324D">
            <w:pPr>
              <w:spacing w:line="400" w:lineRule="exact"/>
              <w:jc w:val="left"/>
              <w:rPr>
                <w:rFonts w:ascii="メイリオ" w:eastAsia="メイリオ" w:hAnsi="メイリオ"/>
                <w:sz w:val="24"/>
              </w:rPr>
            </w:pPr>
            <w:r>
              <w:rPr>
                <w:rFonts w:ascii="メイリオ" w:eastAsia="メイリオ" w:hAnsi="メイリオ" w:hint="eastAsia"/>
                <w:sz w:val="24"/>
              </w:rPr>
              <w:t>医療機関</w:t>
            </w:r>
            <w:r w:rsidR="0076324D">
              <w:rPr>
                <w:rFonts w:ascii="メイリオ" w:eastAsia="メイリオ" w:hAnsi="メイリオ" w:hint="eastAsia"/>
                <w:sz w:val="24"/>
              </w:rPr>
              <w:t>に多言語対応を推奨します。</w:t>
            </w:r>
          </w:p>
        </w:tc>
      </w:tr>
      <w:tr w:rsidR="0076324D" w:rsidTr="000F6447">
        <w:trPr>
          <w:trHeight w:val="1020"/>
        </w:trPr>
        <w:tc>
          <w:tcPr>
            <w:tcW w:w="9067" w:type="dxa"/>
            <w:shd w:val="clear" w:color="auto" w:fill="DBDBDB" w:themeFill="accent3" w:themeFillTint="66"/>
            <w:vAlign w:val="center"/>
          </w:tcPr>
          <w:p w:rsidR="0076324D" w:rsidRPr="00D35C34" w:rsidRDefault="0076324D" w:rsidP="00ED5407">
            <w:pPr>
              <w:spacing w:line="400" w:lineRule="exact"/>
              <w:rPr>
                <w:rFonts w:ascii="メイリオ" w:eastAsia="メイリオ" w:hAnsi="メイリオ"/>
                <w:sz w:val="24"/>
              </w:rPr>
            </w:pPr>
            <w:r>
              <w:rPr>
                <w:rFonts w:ascii="メイリオ" w:eastAsia="メイリオ" w:hAnsi="メイリオ" w:hint="eastAsia"/>
                <w:sz w:val="24"/>
              </w:rPr>
              <w:t>市内で多言語に対応できる医療機関の情報をまとめ、外国籍市民に向けて情報発信を行います。</w:t>
            </w:r>
          </w:p>
        </w:tc>
      </w:tr>
      <w:tr w:rsidR="0076324D" w:rsidTr="000F6447">
        <w:trPr>
          <w:trHeight w:val="794"/>
        </w:trPr>
        <w:tc>
          <w:tcPr>
            <w:tcW w:w="9067" w:type="dxa"/>
            <w:shd w:val="clear" w:color="auto" w:fill="DBDBDB" w:themeFill="accent3" w:themeFillTint="66"/>
            <w:vAlign w:val="center"/>
          </w:tcPr>
          <w:p w:rsidR="0076324D" w:rsidRDefault="003F5A35" w:rsidP="00ED5407">
            <w:pPr>
              <w:spacing w:line="400" w:lineRule="exact"/>
              <w:rPr>
                <w:rFonts w:ascii="メイリオ" w:eastAsia="メイリオ" w:hAnsi="メイリオ"/>
                <w:sz w:val="24"/>
              </w:rPr>
            </w:pPr>
            <w:r>
              <w:rPr>
                <w:rFonts w:ascii="メイリオ" w:eastAsia="メイリオ" w:hAnsi="メイリオ" w:hint="eastAsia"/>
                <w:sz w:val="24"/>
              </w:rPr>
              <w:t>外国籍市民への</w:t>
            </w:r>
            <w:r w:rsidR="0076324D">
              <w:rPr>
                <w:rFonts w:ascii="メイリオ" w:eastAsia="メイリオ" w:hAnsi="メイリオ" w:hint="eastAsia"/>
                <w:sz w:val="24"/>
              </w:rPr>
              <w:t>健康診断に関する案内を積極的に行います。</w:t>
            </w:r>
          </w:p>
        </w:tc>
      </w:tr>
      <w:tr w:rsidR="0076324D" w:rsidTr="000F6447">
        <w:trPr>
          <w:trHeight w:val="1020"/>
        </w:trPr>
        <w:tc>
          <w:tcPr>
            <w:tcW w:w="9067" w:type="dxa"/>
            <w:shd w:val="clear" w:color="auto" w:fill="DBDBDB" w:themeFill="accent3" w:themeFillTint="66"/>
            <w:vAlign w:val="center"/>
          </w:tcPr>
          <w:p w:rsidR="0076324D" w:rsidRDefault="0076324D" w:rsidP="00ED5407">
            <w:pPr>
              <w:spacing w:line="400" w:lineRule="exact"/>
              <w:rPr>
                <w:rFonts w:ascii="メイリオ" w:eastAsia="メイリオ" w:hAnsi="メイリオ"/>
                <w:sz w:val="24"/>
              </w:rPr>
            </w:pPr>
            <w:r>
              <w:rPr>
                <w:rFonts w:ascii="メイリオ" w:eastAsia="メイリオ" w:hAnsi="メイリオ" w:hint="eastAsia"/>
                <w:sz w:val="24"/>
              </w:rPr>
              <w:t>福祉に関する</w:t>
            </w:r>
            <w:r w:rsidR="0071731F">
              <w:rPr>
                <w:rFonts w:ascii="メイリオ" w:eastAsia="メイリオ" w:hAnsi="メイリオ" w:hint="eastAsia"/>
                <w:sz w:val="24"/>
              </w:rPr>
              <w:t>サービスの案内や申請について、多言語対応を推進します</w:t>
            </w:r>
            <w:r>
              <w:rPr>
                <w:rFonts w:ascii="メイリオ" w:eastAsia="メイリオ" w:hAnsi="メイリオ" w:hint="eastAsia"/>
                <w:sz w:val="24"/>
              </w:rPr>
              <w:t>。</w:t>
            </w:r>
          </w:p>
        </w:tc>
      </w:tr>
      <w:tr w:rsidR="0076324D" w:rsidTr="000F6447">
        <w:trPr>
          <w:trHeight w:val="1020"/>
        </w:trPr>
        <w:tc>
          <w:tcPr>
            <w:tcW w:w="9067" w:type="dxa"/>
            <w:shd w:val="clear" w:color="auto" w:fill="DBDBDB" w:themeFill="accent3" w:themeFillTint="66"/>
            <w:vAlign w:val="center"/>
          </w:tcPr>
          <w:p w:rsidR="0076324D" w:rsidRPr="005D10C1" w:rsidRDefault="0076324D" w:rsidP="0076324D">
            <w:pPr>
              <w:spacing w:line="400" w:lineRule="exact"/>
              <w:jc w:val="left"/>
              <w:rPr>
                <w:rFonts w:ascii="メイリオ" w:eastAsia="メイリオ" w:hAnsi="メイリオ"/>
                <w:sz w:val="24"/>
              </w:rPr>
            </w:pPr>
            <w:r>
              <w:rPr>
                <w:rFonts w:ascii="メイリオ" w:eastAsia="メイリオ" w:hAnsi="メイリオ" w:hint="eastAsia"/>
                <w:sz w:val="24"/>
              </w:rPr>
              <w:t>民生委員等と連携して</w:t>
            </w:r>
            <w:r w:rsidR="0071731F">
              <w:rPr>
                <w:rFonts w:ascii="メイリオ" w:eastAsia="メイリオ" w:hAnsi="メイリオ" w:hint="eastAsia"/>
                <w:sz w:val="24"/>
              </w:rPr>
              <w:t>、</w:t>
            </w:r>
            <w:r w:rsidR="0071731F">
              <w:rPr>
                <w:rFonts w:ascii="メイリオ" w:eastAsia="メイリオ" w:hAnsi="メイリオ" w:hint="eastAsia"/>
                <w:sz w:val="24"/>
              </w:rPr>
              <w:t>外国籍の独居高齢者</w:t>
            </w:r>
            <w:r w:rsidR="0071731F">
              <w:rPr>
                <w:rFonts w:ascii="メイリオ" w:eastAsia="メイリオ" w:hAnsi="メイリオ" w:hint="eastAsia"/>
                <w:sz w:val="24"/>
              </w:rPr>
              <w:t>に対する</w:t>
            </w:r>
            <w:r>
              <w:rPr>
                <w:rFonts w:ascii="メイリオ" w:eastAsia="メイリオ" w:hAnsi="メイリオ" w:hint="eastAsia"/>
                <w:sz w:val="24"/>
              </w:rPr>
              <w:t>定期的な見守りを行います。</w:t>
            </w:r>
          </w:p>
        </w:tc>
      </w:tr>
      <w:tr w:rsidR="00A86BF2" w:rsidTr="000F6447">
        <w:trPr>
          <w:trHeight w:val="794"/>
        </w:trPr>
        <w:tc>
          <w:tcPr>
            <w:tcW w:w="9067" w:type="dxa"/>
            <w:shd w:val="clear" w:color="auto" w:fill="DBDBDB" w:themeFill="accent3" w:themeFillTint="66"/>
            <w:vAlign w:val="center"/>
          </w:tcPr>
          <w:p w:rsidR="00A86BF2" w:rsidRPr="005D10C1" w:rsidRDefault="00A86BF2" w:rsidP="00ED5407">
            <w:pPr>
              <w:spacing w:line="400" w:lineRule="exact"/>
              <w:rPr>
                <w:rFonts w:ascii="メイリオ" w:eastAsia="メイリオ" w:hAnsi="メイリオ"/>
                <w:sz w:val="24"/>
              </w:rPr>
            </w:pPr>
            <w:r>
              <w:rPr>
                <w:rFonts w:ascii="メイリオ" w:eastAsia="メイリオ" w:hAnsi="メイリオ" w:hint="eastAsia"/>
                <w:sz w:val="24"/>
              </w:rPr>
              <w:t>いきいき広場において</w:t>
            </w:r>
            <w:r w:rsidR="006F1FFF">
              <w:rPr>
                <w:rFonts w:ascii="メイリオ" w:eastAsia="メイリオ" w:hAnsi="メイリオ" w:hint="eastAsia"/>
                <w:sz w:val="24"/>
              </w:rPr>
              <w:t>外国籍市民の</w:t>
            </w:r>
            <w:r>
              <w:rPr>
                <w:rFonts w:ascii="メイリオ" w:eastAsia="メイリオ" w:hAnsi="メイリオ" w:hint="eastAsia"/>
                <w:sz w:val="24"/>
              </w:rPr>
              <w:t>福祉</w:t>
            </w:r>
            <w:r w:rsidR="003F5A35">
              <w:rPr>
                <w:rFonts w:ascii="メイリオ" w:eastAsia="メイリオ" w:hAnsi="メイリオ" w:hint="eastAsia"/>
                <w:sz w:val="24"/>
              </w:rPr>
              <w:t>に関する</w:t>
            </w:r>
            <w:r>
              <w:rPr>
                <w:rFonts w:ascii="メイリオ" w:eastAsia="メイリオ" w:hAnsi="メイリオ" w:hint="eastAsia"/>
                <w:sz w:val="24"/>
              </w:rPr>
              <w:t>総合的な窓口体制を充実します。</w:t>
            </w:r>
          </w:p>
        </w:tc>
      </w:tr>
    </w:tbl>
    <w:p w:rsidR="00ED5407" w:rsidRDefault="00ED5407" w:rsidP="00435320">
      <w:pPr>
        <w:spacing w:line="440" w:lineRule="exact"/>
        <w:rPr>
          <w:rFonts w:ascii="メイリオ" w:eastAsia="メイリオ" w:hAnsi="メイリオ"/>
          <w:sz w:val="24"/>
        </w:rPr>
      </w:pPr>
    </w:p>
    <w:p w:rsidR="00BC0B83" w:rsidRDefault="00BC0B83" w:rsidP="00435320">
      <w:pPr>
        <w:spacing w:line="440" w:lineRule="exact"/>
        <w:rPr>
          <w:rFonts w:ascii="メイリオ" w:eastAsia="メイリオ" w:hAnsi="メイリオ"/>
          <w:sz w:val="24"/>
        </w:rPr>
      </w:pPr>
    </w:p>
    <w:p w:rsidR="00E922B8" w:rsidRDefault="00E922B8" w:rsidP="00435320">
      <w:pPr>
        <w:spacing w:line="440" w:lineRule="exact"/>
        <w:rPr>
          <w:rFonts w:ascii="メイリオ" w:eastAsia="メイリオ" w:hAnsi="メイリオ"/>
          <w:sz w:val="24"/>
        </w:rPr>
      </w:pPr>
    </w:p>
    <w:p w:rsidR="00E922B8" w:rsidRDefault="00E922B8" w:rsidP="00435320">
      <w:pPr>
        <w:spacing w:line="440" w:lineRule="exact"/>
        <w:rPr>
          <w:rFonts w:ascii="メイリオ" w:eastAsia="メイリオ" w:hAnsi="メイリオ"/>
          <w:sz w:val="24"/>
        </w:rPr>
      </w:pPr>
    </w:p>
    <w:p w:rsidR="004D62CD" w:rsidRDefault="004D62CD" w:rsidP="00435320">
      <w:pPr>
        <w:spacing w:line="440" w:lineRule="exact"/>
        <w:rPr>
          <w:rFonts w:ascii="メイリオ" w:eastAsia="メイリオ" w:hAnsi="メイリオ"/>
          <w:sz w:val="24"/>
        </w:rPr>
      </w:pPr>
    </w:p>
    <w:p w:rsidR="004D62CD" w:rsidRDefault="004D62CD" w:rsidP="00435320">
      <w:pPr>
        <w:spacing w:line="440" w:lineRule="exact"/>
        <w:rPr>
          <w:rFonts w:ascii="メイリオ" w:eastAsia="メイリオ" w:hAnsi="メイリオ"/>
          <w:sz w:val="24"/>
        </w:rPr>
      </w:pPr>
    </w:p>
    <w:p w:rsidR="004D62CD" w:rsidRDefault="004D62CD" w:rsidP="00435320">
      <w:pPr>
        <w:spacing w:line="440" w:lineRule="exact"/>
        <w:rPr>
          <w:rFonts w:ascii="メイリオ" w:eastAsia="メイリオ" w:hAnsi="メイリオ"/>
          <w:sz w:val="24"/>
        </w:rPr>
      </w:pPr>
    </w:p>
    <w:p w:rsidR="004D62CD" w:rsidRDefault="004D62CD" w:rsidP="00435320">
      <w:pPr>
        <w:spacing w:line="440" w:lineRule="exact"/>
        <w:rPr>
          <w:rFonts w:ascii="メイリオ" w:eastAsia="メイリオ" w:hAnsi="メイリオ"/>
          <w:sz w:val="24"/>
        </w:rPr>
      </w:pPr>
    </w:p>
    <w:p w:rsidR="004D62CD" w:rsidRDefault="004D62CD" w:rsidP="00435320">
      <w:pPr>
        <w:spacing w:line="440" w:lineRule="exact"/>
        <w:rPr>
          <w:rFonts w:ascii="メイリオ" w:eastAsia="メイリオ" w:hAnsi="メイリオ"/>
          <w:sz w:val="24"/>
        </w:rPr>
      </w:pPr>
    </w:p>
    <w:p w:rsidR="00E922B8" w:rsidRDefault="00E922B8" w:rsidP="00435320">
      <w:pPr>
        <w:spacing w:line="440" w:lineRule="exact"/>
        <w:rPr>
          <w:rFonts w:ascii="メイリオ" w:eastAsia="メイリオ" w:hAnsi="メイリオ"/>
          <w:sz w:val="24"/>
        </w:rPr>
      </w:pPr>
    </w:p>
    <w:p w:rsidR="00446685" w:rsidRDefault="00446685" w:rsidP="00435320">
      <w:pPr>
        <w:spacing w:line="440" w:lineRule="exact"/>
        <w:rPr>
          <w:rFonts w:ascii="メイリオ" w:eastAsia="メイリオ" w:hAnsi="メイリオ"/>
          <w:sz w:val="24"/>
        </w:rPr>
      </w:pPr>
    </w:p>
    <w:p w:rsidR="00BC0B83" w:rsidRPr="00420E67" w:rsidRDefault="00BC0B83" w:rsidP="00BC0B83">
      <w:pPr>
        <w:spacing w:line="500" w:lineRule="exact"/>
        <w:ind w:firstLineChars="100" w:firstLine="280"/>
        <w:rPr>
          <w:rFonts w:ascii="メイリオ" w:eastAsia="メイリオ" w:hAnsi="メイリオ"/>
          <w:b/>
          <w:sz w:val="28"/>
        </w:rPr>
      </w:pPr>
      <w:r w:rsidRPr="00420E67">
        <w:rPr>
          <w:rFonts w:ascii="メイリオ" w:eastAsia="メイリオ" w:hAnsi="メイリオ" w:hint="eastAsia"/>
          <w:b/>
          <w:sz w:val="28"/>
        </w:rPr>
        <w:lastRenderedPageBreak/>
        <w:t>取組項目</w:t>
      </w:r>
      <w:r w:rsidR="007206F3" w:rsidRPr="00420E67">
        <w:rPr>
          <w:rFonts w:ascii="メイリオ" w:eastAsia="メイリオ" w:hAnsi="メイリオ" w:hint="eastAsia"/>
          <w:b/>
          <w:sz w:val="28"/>
        </w:rPr>
        <w:t>④</w:t>
      </w:r>
      <w:r w:rsidRPr="00420E67">
        <w:rPr>
          <w:rFonts w:ascii="メイリオ" w:eastAsia="メイリオ" w:hAnsi="メイリオ" w:hint="eastAsia"/>
          <w:b/>
          <w:sz w:val="28"/>
        </w:rPr>
        <w:t xml:space="preserve">　災害時の支援体制の整備</w:t>
      </w:r>
    </w:p>
    <w:p w:rsidR="00BC0B83" w:rsidRDefault="00BC0B83" w:rsidP="00BC0B83">
      <w:pPr>
        <w:spacing w:line="440" w:lineRule="exact"/>
        <w:rPr>
          <w:rFonts w:ascii="メイリオ" w:eastAsia="メイリオ" w:hAnsi="メイリオ"/>
          <w:sz w:val="24"/>
        </w:rPr>
      </w:pPr>
      <w:r>
        <w:rPr>
          <w:rFonts w:ascii="メイリオ" w:eastAsia="メイリオ" w:hAnsi="メイリオ" w:hint="eastAsia"/>
          <w:sz w:val="24"/>
        </w:rPr>
        <w:t xml:space="preserve">　</w:t>
      </w:r>
      <w:r w:rsidR="004274D3">
        <w:rPr>
          <w:rFonts w:ascii="メイリオ" w:eastAsia="メイリオ" w:hAnsi="メイリオ" w:hint="eastAsia"/>
          <w:sz w:val="24"/>
        </w:rPr>
        <w:t>外国籍市民</w:t>
      </w:r>
      <w:r w:rsidR="00122B6E">
        <w:rPr>
          <w:rFonts w:ascii="メイリオ" w:eastAsia="メイリオ" w:hAnsi="メイリオ" w:hint="eastAsia"/>
          <w:sz w:val="24"/>
        </w:rPr>
        <w:t>が</w:t>
      </w:r>
      <w:r w:rsidR="004274D3">
        <w:rPr>
          <w:rFonts w:ascii="メイリオ" w:eastAsia="メイリオ" w:hAnsi="メイリオ" w:hint="eastAsia"/>
          <w:sz w:val="24"/>
        </w:rPr>
        <w:t>災害に対する備えを行い、有事の際には</w:t>
      </w:r>
      <w:r w:rsidR="00122B6E">
        <w:rPr>
          <w:rFonts w:ascii="メイリオ" w:eastAsia="メイリオ" w:hAnsi="メイリオ" w:hint="eastAsia"/>
          <w:sz w:val="24"/>
        </w:rPr>
        <w:t>適切な情報を入手し行動できるよう、防災に関する知識や意識の向上を図るとともに、</w:t>
      </w:r>
      <w:r w:rsidR="004274D3">
        <w:rPr>
          <w:rFonts w:ascii="メイリオ" w:eastAsia="メイリオ" w:hAnsi="メイリオ" w:hint="eastAsia"/>
          <w:sz w:val="24"/>
        </w:rPr>
        <w:t>行政や地域における支援を受けられる体制を整備する必要があります。</w:t>
      </w:r>
    </w:p>
    <w:p w:rsidR="00BC0B83" w:rsidRDefault="00BC0B83" w:rsidP="00BC0B83">
      <w:pPr>
        <w:spacing w:line="440" w:lineRule="exact"/>
        <w:rPr>
          <w:rFonts w:ascii="メイリオ" w:eastAsia="メイリオ" w:hAnsi="メイリオ"/>
          <w:sz w:val="24"/>
        </w:rPr>
      </w:pPr>
    </w:p>
    <w:tbl>
      <w:tblPr>
        <w:tblStyle w:val="a7"/>
        <w:tblW w:w="9067" w:type="dxa"/>
        <w:tblLook w:val="04A0" w:firstRow="1" w:lastRow="0" w:firstColumn="1" w:lastColumn="0" w:noHBand="0" w:noVBand="1"/>
      </w:tblPr>
      <w:tblGrid>
        <w:gridCol w:w="9067"/>
      </w:tblGrid>
      <w:tr w:rsidR="00A86BF2" w:rsidTr="000F6447">
        <w:trPr>
          <w:trHeight w:val="794"/>
        </w:trPr>
        <w:tc>
          <w:tcPr>
            <w:tcW w:w="9067" w:type="dxa"/>
            <w:shd w:val="clear" w:color="auto" w:fill="1F3864" w:themeFill="accent1" w:themeFillShade="80"/>
            <w:vAlign w:val="center"/>
          </w:tcPr>
          <w:p w:rsidR="00A86BF2" w:rsidRPr="00A14C80" w:rsidRDefault="00A86BF2" w:rsidP="00A86BF2">
            <w:pPr>
              <w:spacing w:line="400" w:lineRule="exact"/>
              <w:jc w:val="center"/>
              <w:rPr>
                <w:rFonts w:ascii="メイリオ" w:eastAsia="メイリオ" w:hAnsi="メイリオ"/>
                <w:sz w:val="24"/>
              </w:rPr>
            </w:pPr>
            <w:r w:rsidRPr="000F6447">
              <w:rPr>
                <w:rFonts w:ascii="メイリオ" w:eastAsia="メイリオ" w:hAnsi="メイリオ" w:hint="eastAsia"/>
                <w:sz w:val="28"/>
              </w:rPr>
              <w:t>取組み内容</w:t>
            </w:r>
          </w:p>
        </w:tc>
      </w:tr>
      <w:tr w:rsidR="00A86BF2" w:rsidTr="000F6447">
        <w:trPr>
          <w:trHeight w:val="794"/>
        </w:trPr>
        <w:tc>
          <w:tcPr>
            <w:tcW w:w="9067" w:type="dxa"/>
            <w:shd w:val="clear" w:color="auto" w:fill="DBDBDB" w:themeFill="accent3" w:themeFillTint="66"/>
            <w:vAlign w:val="center"/>
          </w:tcPr>
          <w:p w:rsidR="00A86BF2" w:rsidRDefault="00A86BF2" w:rsidP="00122B6E">
            <w:pPr>
              <w:spacing w:line="400" w:lineRule="exact"/>
              <w:rPr>
                <w:rFonts w:ascii="メイリオ" w:eastAsia="メイリオ" w:hAnsi="メイリオ"/>
                <w:sz w:val="24"/>
              </w:rPr>
            </w:pPr>
            <w:r>
              <w:rPr>
                <w:rFonts w:ascii="メイリオ" w:eastAsia="メイリオ" w:hAnsi="メイリオ" w:hint="eastAsia"/>
                <w:sz w:val="24"/>
              </w:rPr>
              <w:t>外国籍市民に対し、体験を通じて楽しく防災について学ぶ機会を提供します。</w:t>
            </w:r>
          </w:p>
        </w:tc>
      </w:tr>
      <w:tr w:rsidR="00A86BF2" w:rsidTr="000F6447">
        <w:trPr>
          <w:trHeight w:val="1020"/>
        </w:trPr>
        <w:tc>
          <w:tcPr>
            <w:tcW w:w="9067" w:type="dxa"/>
            <w:shd w:val="clear" w:color="auto" w:fill="DBDBDB" w:themeFill="accent3" w:themeFillTint="66"/>
            <w:vAlign w:val="center"/>
          </w:tcPr>
          <w:p w:rsidR="00A86BF2" w:rsidRDefault="00A86BF2" w:rsidP="00122B6E">
            <w:pPr>
              <w:spacing w:line="400" w:lineRule="exact"/>
              <w:rPr>
                <w:rFonts w:ascii="メイリオ" w:eastAsia="メイリオ" w:hAnsi="メイリオ"/>
                <w:sz w:val="24"/>
              </w:rPr>
            </w:pPr>
            <w:r>
              <w:rPr>
                <w:rFonts w:ascii="メイリオ" w:eastAsia="メイリオ" w:hAnsi="メイリオ" w:hint="eastAsia"/>
                <w:sz w:val="24"/>
              </w:rPr>
              <w:t>町内会と連携して、有事の際に対応できるよう準備します。</w:t>
            </w:r>
          </w:p>
        </w:tc>
      </w:tr>
      <w:tr w:rsidR="00A86BF2" w:rsidTr="000F6447">
        <w:trPr>
          <w:trHeight w:val="794"/>
        </w:trPr>
        <w:tc>
          <w:tcPr>
            <w:tcW w:w="9067" w:type="dxa"/>
            <w:shd w:val="clear" w:color="auto" w:fill="DBDBDB" w:themeFill="accent3" w:themeFillTint="66"/>
            <w:vAlign w:val="center"/>
          </w:tcPr>
          <w:p w:rsidR="00A86BF2" w:rsidRPr="00553A86" w:rsidRDefault="006F1FFF" w:rsidP="00A86BF2">
            <w:pPr>
              <w:spacing w:line="400" w:lineRule="exact"/>
              <w:rPr>
                <w:rFonts w:ascii="メイリオ" w:eastAsia="メイリオ" w:hAnsi="メイリオ"/>
                <w:sz w:val="24"/>
              </w:rPr>
            </w:pPr>
            <w:r>
              <w:rPr>
                <w:rFonts w:ascii="メイリオ" w:eastAsia="メイリオ" w:hAnsi="メイリオ" w:hint="eastAsia"/>
                <w:sz w:val="24"/>
              </w:rPr>
              <w:t>外国籍市民の</w:t>
            </w:r>
            <w:r w:rsidR="00A86BF2">
              <w:rPr>
                <w:rFonts w:ascii="メイリオ" w:eastAsia="メイリオ" w:hAnsi="メイリオ" w:hint="eastAsia"/>
                <w:sz w:val="24"/>
              </w:rPr>
              <w:t>防災訓練</w:t>
            </w:r>
            <w:r>
              <w:rPr>
                <w:rFonts w:ascii="メイリオ" w:eastAsia="メイリオ" w:hAnsi="メイリオ" w:hint="eastAsia"/>
                <w:sz w:val="24"/>
              </w:rPr>
              <w:t>への</w:t>
            </w:r>
            <w:r w:rsidR="00A86BF2">
              <w:rPr>
                <w:rFonts w:ascii="メイリオ" w:eastAsia="メイリオ" w:hAnsi="メイリオ" w:hint="eastAsia"/>
                <w:sz w:val="24"/>
              </w:rPr>
              <w:t>参加を促進します。</w:t>
            </w:r>
          </w:p>
        </w:tc>
      </w:tr>
      <w:tr w:rsidR="00A86BF2" w:rsidTr="000F6447">
        <w:trPr>
          <w:trHeight w:val="794"/>
        </w:trPr>
        <w:tc>
          <w:tcPr>
            <w:tcW w:w="9067" w:type="dxa"/>
            <w:shd w:val="clear" w:color="auto" w:fill="DBDBDB" w:themeFill="accent3" w:themeFillTint="66"/>
            <w:vAlign w:val="center"/>
          </w:tcPr>
          <w:p w:rsidR="00A86BF2" w:rsidRDefault="00CC363F" w:rsidP="00122B6E">
            <w:pPr>
              <w:spacing w:line="400" w:lineRule="exact"/>
              <w:rPr>
                <w:rFonts w:ascii="メイリオ" w:eastAsia="メイリオ" w:hAnsi="メイリオ"/>
                <w:sz w:val="24"/>
              </w:rPr>
            </w:pPr>
            <w:r>
              <w:rPr>
                <w:rFonts w:ascii="メイリオ" w:eastAsia="メイリオ" w:hAnsi="メイリオ" w:hint="eastAsia"/>
                <w:sz w:val="24"/>
              </w:rPr>
              <w:t>地域における</w:t>
            </w:r>
            <w:r w:rsidR="00A86BF2">
              <w:rPr>
                <w:rFonts w:ascii="メイリオ" w:eastAsia="メイリオ" w:hAnsi="メイリオ" w:hint="eastAsia"/>
                <w:sz w:val="24"/>
              </w:rPr>
              <w:t>外国籍市民の防災</w:t>
            </w:r>
            <w:r>
              <w:rPr>
                <w:rFonts w:ascii="メイリオ" w:eastAsia="メイリオ" w:hAnsi="メイリオ" w:hint="eastAsia"/>
                <w:sz w:val="24"/>
              </w:rPr>
              <w:t>活動の担い手となる人材を発掘</w:t>
            </w:r>
            <w:r w:rsidR="006F1FFF">
              <w:rPr>
                <w:rFonts w:ascii="メイリオ" w:eastAsia="メイリオ" w:hAnsi="メイリオ" w:hint="eastAsia"/>
                <w:sz w:val="24"/>
              </w:rPr>
              <w:t>し</w:t>
            </w:r>
            <w:r w:rsidR="00A86BF2">
              <w:rPr>
                <w:rFonts w:ascii="メイリオ" w:eastAsia="メイリオ" w:hAnsi="メイリオ" w:hint="eastAsia"/>
                <w:sz w:val="24"/>
              </w:rPr>
              <w:t>ます。</w:t>
            </w:r>
          </w:p>
        </w:tc>
      </w:tr>
      <w:tr w:rsidR="00451DCA" w:rsidTr="000F6447">
        <w:trPr>
          <w:trHeight w:val="794"/>
        </w:trPr>
        <w:tc>
          <w:tcPr>
            <w:tcW w:w="9067" w:type="dxa"/>
            <w:shd w:val="clear" w:color="auto" w:fill="DBDBDB" w:themeFill="accent3" w:themeFillTint="66"/>
            <w:vAlign w:val="center"/>
          </w:tcPr>
          <w:p w:rsidR="00451DCA" w:rsidRDefault="00451DCA" w:rsidP="00122B6E">
            <w:pPr>
              <w:spacing w:line="400" w:lineRule="exact"/>
              <w:rPr>
                <w:rFonts w:ascii="メイリオ" w:eastAsia="メイリオ" w:hAnsi="メイリオ"/>
                <w:sz w:val="24"/>
              </w:rPr>
            </w:pPr>
            <w:r>
              <w:rPr>
                <w:rFonts w:ascii="メイリオ" w:eastAsia="メイリオ" w:hAnsi="メイリオ" w:hint="eastAsia"/>
                <w:sz w:val="24"/>
              </w:rPr>
              <w:t>防災情報の周知、災害時の情報発信を</w:t>
            </w:r>
            <w:r w:rsidR="006F1FFF">
              <w:rPr>
                <w:rFonts w:ascii="メイリオ" w:eastAsia="メイリオ" w:hAnsi="メイリオ" w:hint="eastAsia"/>
                <w:sz w:val="24"/>
              </w:rPr>
              <w:t>多言語化しま</w:t>
            </w:r>
            <w:r>
              <w:rPr>
                <w:rFonts w:ascii="メイリオ" w:eastAsia="メイリオ" w:hAnsi="メイリオ" w:hint="eastAsia"/>
                <w:sz w:val="24"/>
              </w:rPr>
              <w:t>す。</w:t>
            </w:r>
          </w:p>
        </w:tc>
      </w:tr>
      <w:tr w:rsidR="006F1FFF" w:rsidTr="000F6447">
        <w:trPr>
          <w:trHeight w:val="1020"/>
        </w:trPr>
        <w:tc>
          <w:tcPr>
            <w:tcW w:w="9067" w:type="dxa"/>
            <w:shd w:val="clear" w:color="auto" w:fill="DBDBDB" w:themeFill="accent3" w:themeFillTint="66"/>
            <w:vAlign w:val="center"/>
          </w:tcPr>
          <w:p w:rsidR="006F1FFF" w:rsidRPr="00E922B8" w:rsidRDefault="006F1FFF" w:rsidP="00122B6E">
            <w:pPr>
              <w:spacing w:line="400" w:lineRule="exact"/>
              <w:rPr>
                <w:rFonts w:ascii="メイリオ" w:eastAsia="メイリオ" w:hAnsi="メイリオ"/>
                <w:sz w:val="24"/>
              </w:rPr>
            </w:pPr>
            <w:r>
              <w:rPr>
                <w:rFonts w:ascii="メイリオ" w:eastAsia="メイリオ" w:hAnsi="メイリオ" w:hint="eastAsia"/>
                <w:sz w:val="24"/>
              </w:rPr>
              <w:t>愛知県災害多言語支援センターと連携し、避難所</w:t>
            </w:r>
            <w:r w:rsidR="0015198B">
              <w:rPr>
                <w:rFonts w:ascii="メイリオ" w:eastAsia="メイリオ" w:hAnsi="メイリオ" w:hint="eastAsia"/>
                <w:sz w:val="24"/>
              </w:rPr>
              <w:t>における外国籍市民への</w:t>
            </w:r>
            <w:r>
              <w:rPr>
                <w:rFonts w:ascii="メイリオ" w:eastAsia="メイリオ" w:hAnsi="メイリオ" w:hint="eastAsia"/>
                <w:sz w:val="24"/>
              </w:rPr>
              <w:t>効果的な情報伝達、通訳体制の整備を図ります。</w:t>
            </w:r>
          </w:p>
        </w:tc>
      </w:tr>
    </w:tbl>
    <w:p w:rsidR="00E922B8" w:rsidRPr="0015198B" w:rsidRDefault="00E922B8" w:rsidP="00435320">
      <w:pPr>
        <w:spacing w:line="440" w:lineRule="exact"/>
        <w:rPr>
          <w:rFonts w:ascii="メイリオ" w:eastAsia="メイリオ" w:hAnsi="メイリオ"/>
          <w:sz w:val="24"/>
        </w:rPr>
      </w:pPr>
    </w:p>
    <w:p w:rsidR="005D10C1" w:rsidRDefault="005D10C1" w:rsidP="00435320">
      <w:pPr>
        <w:spacing w:line="440" w:lineRule="exact"/>
        <w:rPr>
          <w:rFonts w:ascii="メイリオ" w:eastAsia="メイリオ" w:hAnsi="メイリオ"/>
          <w:sz w:val="24"/>
        </w:rPr>
      </w:pPr>
    </w:p>
    <w:p w:rsidR="005D10C1" w:rsidRDefault="005D10C1" w:rsidP="00435320">
      <w:pPr>
        <w:spacing w:line="440" w:lineRule="exact"/>
        <w:rPr>
          <w:rFonts w:ascii="メイリオ" w:eastAsia="メイリオ" w:hAnsi="メイリオ"/>
          <w:sz w:val="24"/>
        </w:rPr>
      </w:pPr>
    </w:p>
    <w:p w:rsidR="005D10C1" w:rsidRDefault="005D10C1" w:rsidP="00435320">
      <w:pPr>
        <w:spacing w:line="440" w:lineRule="exact"/>
        <w:rPr>
          <w:rFonts w:ascii="メイリオ" w:eastAsia="メイリオ" w:hAnsi="メイリオ"/>
          <w:sz w:val="24"/>
        </w:rPr>
      </w:pPr>
    </w:p>
    <w:p w:rsidR="0015198B" w:rsidRDefault="0015198B" w:rsidP="00435320">
      <w:pPr>
        <w:spacing w:line="440" w:lineRule="exact"/>
        <w:rPr>
          <w:rFonts w:ascii="メイリオ" w:eastAsia="メイリオ" w:hAnsi="メイリオ"/>
          <w:sz w:val="24"/>
        </w:rPr>
      </w:pPr>
    </w:p>
    <w:p w:rsidR="0015198B" w:rsidRDefault="0015198B" w:rsidP="00435320">
      <w:pPr>
        <w:spacing w:line="440" w:lineRule="exact"/>
        <w:rPr>
          <w:rFonts w:ascii="メイリオ" w:eastAsia="メイリオ" w:hAnsi="メイリオ"/>
          <w:sz w:val="24"/>
        </w:rPr>
      </w:pPr>
    </w:p>
    <w:p w:rsidR="005D10C1" w:rsidRDefault="005D10C1" w:rsidP="00435320">
      <w:pPr>
        <w:spacing w:line="440" w:lineRule="exact"/>
        <w:rPr>
          <w:rFonts w:ascii="メイリオ" w:eastAsia="メイリオ" w:hAnsi="メイリオ"/>
          <w:sz w:val="24"/>
        </w:rPr>
      </w:pPr>
    </w:p>
    <w:p w:rsidR="005D10C1" w:rsidRDefault="005D10C1" w:rsidP="00435320">
      <w:pPr>
        <w:spacing w:line="440" w:lineRule="exact"/>
        <w:rPr>
          <w:rFonts w:ascii="メイリオ" w:eastAsia="メイリオ" w:hAnsi="メイリオ"/>
          <w:sz w:val="24"/>
        </w:rPr>
      </w:pPr>
    </w:p>
    <w:p w:rsidR="004D62CD" w:rsidRDefault="004D62CD" w:rsidP="00435320">
      <w:pPr>
        <w:spacing w:line="440" w:lineRule="exact"/>
        <w:rPr>
          <w:rFonts w:ascii="メイリオ" w:eastAsia="メイリオ" w:hAnsi="メイリオ"/>
          <w:sz w:val="24"/>
        </w:rPr>
      </w:pPr>
    </w:p>
    <w:p w:rsidR="004D62CD" w:rsidRDefault="004D62CD" w:rsidP="00435320">
      <w:pPr>
        <w:spacing w:line="440" w:lineRule="exact"/>
        <w:rPr>
          <w:rFonts w:ascii="メイリオ" w:eastAsia="メイリオ" w:hAnsi="メイリオ"/>
          <w:sz w:val="24"/>
        </w:rPr>
      </w:pPr>
    </w:p>
    <w:p w:rsidR="004D62CD" w:rsidRDefault="004D62CD" w:rsidP="00435320">
      <w:pPr>
        <w:spacing w:line="440" w:lineRule="exact"/>
        <w:rPr>
          <w:rFonts w:ascii="メイリオ" w:eastAsia="メイリオ" w:hAnsi="メイリオ"/>
          <w:sz w:val="24"/>
        </w:rPr>
      </w:pPr>
    </w:p>
    <w:p w:rsidR="004D62CD" w:rsidRDefault="004D62CD" w:rsidP="00435320">
      <w:pPr>
        <w:spacing w:line="440" w:lineRule="exact"/>
        <w:rPr>
          <w:rFonts w:ascii="メイリオ" w:eastAsia="メイリオ" w:hAnsi="メイリオ"/>
          <w:sz w:val="24"/>
        </w:rPr>
      </w:pPr>
    </w:p>
    <w:p w:rsidR="006D55BA" w:rsidRPr="006D55BA" w:rsidRDefault="006D55BA" w:rsidP="006D55BA">
      <w:pPr>
        <w:rPr>
          <w:rFonts w:ascii="メイリオ" w:eastAsia="メイリオ" w:hAnsi="メイリオ"/>
          <w:b/>
          <w:sz w:val="28"/>
        </w:rPr>
      </w:pPr>
      <w:r w:rsidRPr="00A14C80">
        <w:rPr>
          <w:rFonts w:ascii="メイリオ" w:eastAsia="メイリオ" w:hAnsi="メイリオ" w:hint="eastAsia"/>
          <w:b/>
          <w:sz w:val="28"/>
        </w:rPr>
        <w:lastRenderedPageBreak/>
        <w:t>【基本方針</w:t>
      </w:r>
      <w:r>
        <w:rPr>
          <w:rFonts w:ascii="メイリオ" w:eastAsia="メイリオ" w:hAnsi="メイリオ" w:hint="eastAsia"/>
          <w:b/>
          <w:sz w:val="28"/>
        </w:rPr>
        <w:t>Ⅲ</w:t>
      </w:r>
      <w:r w:rsidRPr="00A14C80">
        <w:rPr>
          <w:rFonts w:ascii="メイリオ" w:eastAsia="メイリオ" w:hAnsi="メイリオ" w:hint="eastAsia"/>
          <w:b/>
          <w:sz w:val="28"/>
        </w:rPr>
        <w:t>】</w:t>
      </w:r>
      <w:r w:rsidRPr="006D55BA">
        <w:rPr>
          <w:rFonts w:ascii="メイリオ" w:eastAsia="メイリオ" w:hAnsi="メイリオ" w:hint="eastAsia"/>
          <w:b/>
          <w:sz w:val="28"/>
        </w:rPr>
        <w:t>だれもが理解し、協力しあえるまちづくり</w:t>
      </w:r>
    </w:p>
    <w:p w:rsidR="006D55BA" w:rsidRPr="00420E67" w:rsidRDefault="006D55BA" w:rsidP="006D55BA">
      <w:pPr>
        <w:spacing w:line="500" w:lineRule="exact"/>
        <w:ind w:firstLineChars="100" w:firstLine="280"/>
        <w:rPr>
          <w:rFonts w:ascii="メイリオ" w:eastAsia="メイリオ" w:hAnsi="メイリオ"/>
          <w:b/>
          <w:sz w:val="28"/>
        </w:rPr>
      </w:pPr>
      <w:r w:rsidRPr="00420E67">
        <w:rPr>
          <w:rFonts w:ascii="メイリオ" w:eastAsia="メイリオ" w:hAnsi="メイリオ" w:hint="eastAsia"/>
          <w:b/>
          <w:sz w:val="28"/>
        </w:rPr>
        <w:t xml:space="preserve">取組項目①　</w:t>
      </w:r>
      <w:r w:rsidR="00133CA8" w:rsidRPr="00420E67">
        <w:rPr>
          <w:rFonts w:ascii="メイリオ" w:eastAsia="メイリオ" w:hAnsi="メイリオ" w:hint="eastAsia"/>
          <w:b/>
          <w:sz w:val="28"/>
        </w:rPr>
        <w:t>多文化共生の意識啓発</w:t>
      </w:r>
    </w:p>
    <w:p w:rsidR="00E922B8" w:rsidRDefault="00133CA8" w:rsidP="00435320">
      <w:pPr>
        <w:spacing w:line="440" w:lineRule="exact"/>
        <w:rPr>
          <w:rFonts w:ascii="メイリオ" w:eastAsia="メイリオ" w:hAnsi="メイリオ"/>
          <w:sz w:val="24"/>
        </w:rPr>
      </w:pPr>
      <w:r>
        <w:rPr>
          <w:rFonts w:ascii="メイリオ" w:eastAsia="メイリオ" w:hAnsi="メイリオ" w:hint="eastAsia"/>
          <w:sz w:val="24"/>
        </w:rPr>
        <w:t xml:space="preserve">　日本人市民と外国籍市民の間には言葉や文化の違いからコミュニケーションを上手</w:t>
      </w:r>
      <w:r w:rsidR="007206F3">
        <w:rPr>
          <w:rFonts w:ascii="メイリオ" w:eastAsia="メイリオ" w:hAnsi="メイリオ" w:hint="eastAsia"/>
          <w:sz w:val="24"/>
        </w:rPr>
        <w:t>く</w:t>
      </w:r>
      <w:r>
        <w:rPr>
          <w:rFonts w:ascii="メイリオ" w:eastAsia="メイリオ" w:hAnsi="メイリオ" w:hint="eastAsia"/>
          <w:sz w:val="24"/>
        </w:rPr>
        <w:t>図ることができず、誤解やトラブルが生じることがあります。お互い違いがあるのは当たり前で、その違いを</w:t>
      </w:r>
      <w:r w:rsidR="00122B6E">
        <w:rPr>
          <w:rFonts w:ascii="メイリオ" w:eastAsia="メイリオ" w:hAnsi="メイリオ" w:hint="eastAsia"/>
          <w:sz w:val="24"/>
        </w:rPr>
        <w:t>互いに</w:t>
      </w:r>
      <w:r>
        <w:rPr>
          <w:rFonts w:ascii="メイリオ" w:eastAsia="メイリオ" w:hAnsi="メイリオ" w:hint="eastAsia"/>
          <w:sz w:val="24"/>
        </w:rPr>
        <w:t>認め合</w:t>
      </w:r>
      <w:r w:rsidR="00122B6E">
        <w:rPr>
          <w:rFonts w:ascii="メイリオ" w:eastAsia="メイリオ" w:hAnsi="メイリオ" w:hint="eastAsia"/>
          <w:sz w:val="24"/>
        </w:rPr>
        <w:t>えるよう</w:t>
      </w:r>
      <w:r>
        <w:rPr>
          <w:rFonts w:ascii="メイリオ" w:eastAsia="メイリオ" w:hAnsi="メイリオ" w:hint="eastAsia"/>
          <w:sz w:val="24"/>
        </w:rPr>
        <w:t>、</w:t>
      </w:r>
      <w:r w:rsidR="00122B6E">
        <w:rPr>
          <w:rFonts w:ascii="メイリオ" w:eastAsia="メイリオ" w:hAnsi="メイリオ" w:hint="eastAsia"/>
          <w:sz w:val="24"/>
        </w:rPr>
        <w:t>多文化共生に対する意識の向上を図ります</w:t>
      </w:r>
      <w:r>
        <w:rPr>
          <w:rFonts w:ascii="メイリオ" w:eastAsia="メイリオ" w:hAnsi="メイリオ" w:hint="eastAsia"/>
          <w:sz w:val="24"/>
        </w:rPr>
        <w:t>。</w:t>
      </w:r>
    </w:p>
    <w:p w:rsidR="00122B6E" w:rsidRDefault="00122B6E" w:rsidP="00435320">
      <w:pPr>
        <w:spacing w:line="440" w:lineRule="exact"/>
        <w:rPr>
          <w:rFonts w:ascii="メイリオ" w:eastAsia="メイリオ" w:hAnsi="メイリオ"/>
          <w:sz w:val="24"/>
        </w:rPr>
      </w:pPr>
    </w:p>
    <w:tbl>
      <w:tblPr>
        <w:tblStyle w:val="a7"/>
        <w:tblW w:w="9067" w:type="dxa"/>
        <w:tblLook w:val="04A0" w:firstRow="1" w:lastRow="0" w:firstColumn="1" w:lastColumn="0" w:noHBand="0" w:noVBand="1"/>
      </w:tblPr>
      <w:tblGrid>
        <w:gridCol w:w="9067"/>
      </w:tblGrid>
      <w:tr w:rsidR="00CC363F" w:rsidTr="000F6447">
        <w:trPr>
          <w:trHeight w:val="794"/>
        </w:trPr>
        <w:tc>
          <w:tcPr>
            <w:tcW w:w="9067" w:type="dxa"/>
            <w:shd w:val="clear" w:color="auto" w:fill="1F3864" w:themeFill="accent1" w:themeFillShade="80"/>
            <w:vAlign w:val="center"/>
          </w:tcPr>
          <w:p w:rsidR="00CC363F" w:rsidRPr="00A14C80" w:rsidRDefault="00CC363F" w:rsidP="00CC363F">
            <w:pPr>
              <w:spacing w:line="400" w:lineRule="exact"/>
              <w:jc w:val="center"/>
              <w:rPr>
                <w:rFonts w:ascii="メイリオ" w:eastAsia="メイリオ" w:hAnsi="メイリオ"/>
                <w:sz w:val="24"/>
              </w:rPr>
            </w:pPr>
            <w:r w:rsidRPr="000F6447">
              <w:rPr>
                <w:rFonts w:ascii="メイリオ" w:eastAsia="メイリオ" w:hAnsi="メイリオ" w:hint="eastAsia"/>
                <w:sz w:val="28"/>
              </w:rPr>
              <w:t>取組み内容</w:t>
            </w:r>
          </w:p>
        </w:tc>
      </w:tr>
      <w:tr w:rsidR="0015198B" w:rsidTr="000F6447">
        <w:trPr>
          <w:trHeight w:val="794"/>
        </w:trPr>
        <w:tc>
          <w:tcPr>
            <w:tcW w:w="9067" w:type="dxa"/>
            <w:shd w:val="clear" w:color="auto" w:fill="DBDBDB" w:themeFill="accent3" w:themeFillTint="66"/>
            <w:vAlign w:val="center"/>
          </w:tcPr>
          <w:p w:rsidR="0015198B" w:rsidRPr="00122B6E" w:rsidRDefault="0015198B" w:rsidP="00122B6E">
            <w:pPr>
              <w:spacing w:line="400" w:lineRule="exact"/>
              <w:rPr>
                <w:rFonts w:ascii="メイリオ" w:eastAsia="メイリオ" w:hAnsi="メイリオ"/>
                <w:sz w:val="24"/>
              </w:rPr>
            </w:pPr>
            <w:r>
              <w:rPr>
                <w:rFonts w:ascii="メイリオ" w:eastAsia="メイリオ" w:hAnsi="メイリオ" w:hint="eastAsia"/>
                <w:sz w:val="24"/>
              </w:rPr>
              <w:t>多文化共生の現状や取組みを定期的に紹介し、市民の意識啓発を図ります。</w:t>
            </w:r>
          </w:p>
        </w:tc>
      </w:tr>
      <w:tr w:rsidR="0015198B" w:rsidTr="000F6447">
        <w:trPr>
          <w:trHeight w:val="1020"/>
        </w:trPr>
        <w:tc>
          <w:tcPr>
            <w:tcW w:w="9067" w:type="dxa"/>
            <w:shd w:val="clear" w:color="auto" w:fill="DBDBDB" w:themeFill="accent3" w:themeFillTint="66"/>
            <w:vAlign w:val="center"/>
          </w:tcPr>
          <w:p w:rsidR="0015198B" w:rsidRDefault="00CC363F" w:rsidP="0015198B">
            <w:pPr>
              <w:spacing w:line="400" w:lineRule="exact"/>
              <w:rPr>
                <w:rFonts w:ascii="メイリオ" w:eastAsia="メイリオ" w:hAnsi="メイリオ"/>
                <w:sz w:val="24"/>
              </w:rPr>
            </w:pPr>
            <w:r>
              <w:rPr>
                <w:rFonts w:ascii="メイリオ" w:eastAsia="メイリオ" w:hAnsi="メイリオ" w:hint="eastAsia"/>
                <w:sz w:val="24"/>
              </w:rPr>
              <w:t>国籍を問わず気軽に足を運ぶことができる居心地のよい場所として、多文化共生コミュニティセンターを活用します</w:t>
            </w:r>
            <w:r w:rsidR="0015198B">
              <w:rPr>
                <w:rFonts w:ascii="メイリオ" w:eastAsia="メイリオ" w:hAnsi="メイリオ" w:hint="eastAsia"/>
                <w:sz w:val="24"/>
              </w:rPr>
              <w:t>。</w:t>
            </w:r>
          </w:p>
        </w:tc>
      </w:tr>
      <w:tr w:rsidR="0015198B" w:rsidTr="000F6447">
        <w:trPr>
          <w:trHeight w:val="1020"/>
        </w:trPr>
        <w:tc>
          <w:tcPr>
            <w:tcW w:w="9067" w:type="dxa"/>
            <w:shd w:val="clear" w:color="auto" w:fill="DBDBDB" w:themeFill="accent3" w:themeFillTint="66"/>
            <w:vAlign w:val="center"/>
          </w:tcPr>
          <w:p w:rsidR="0015198B" w:rsidRPr="00553A86" w:rsidRDefault="0015198B" w:rsidP="00122B6E">
            <w:pPr>
              <w:spacing w:line="400" w:lineRule="exact"/>
              <w:rPr>
                <w:rFonts w:ascii="メイリオ" w:eastAsia="メイリオ" w:hAnsi="メイリオ"/>
                <w:sz w:val="24"/>
              </w:rPr>
            </w:pPr>
            <w:r>
              <w:rPr>
                <w:rFonts w:ascii="メイリオ" w:eastAsia="メイリオ" w:hAnsi="メイリオ" w:hint="eastAsia"/>
                <w:sz w:val="24"/>
              </w:rPr>
              <w:t>市の職員の多文化共生意識向上のため、窓口での適切な対応方法や</w:t>
            </w:r>
            <w:r w:rsidR="0071731F">
              <w:rPr>
                <w:rFonts w:ascii="メイリオ" w:eastAsia="メイリオ" w:hAnsi="メイリオ" w:hint="eastAsia"/>
                <w:sz w:val="24"/>
              </w:rPr>
              <w:t>やさ</w:t>
            </w:r>
            <w:r>
              <w:rPr>
                <w:rFonts w:ascii="メイリオ" w:eastAsia="メイリオ" w:hAnsi="メイリオ" w:hint="eastAsia"/>
                <w:sz w:val="24"/>
              </w:rPr>
              <w:t>しい日本語を学ぶための研修を実施します。</w:t>
            </w:r>
          </w:p>
        </w:tc>
      </w:tr>
      <w:tr w:rsidR="0015198B" w:rsidTr="000F6447">
        <w:trPr>
          <w:trHeight w:val="1020"/>
        </w:trPr>
        <w:tc>
          <w:tcPr>
            <w:tcW w:w="9067" w:type="dxa"/>
            <w:shd w:val="clear" w:color="auto" w:fill="DBDBDB" w:themeFill="accent3" w:themeFillTint="66"/>
            <w:vAlign w:val="center"/>
          </w:tcPr>
          <w:p w:rsidR="0015198B" w:rsidRDefault="0015198B" w:rsidP="00122B6E">
            <w:pPr>
              <w:spacing w:line="400" w:lineRule="exact"/>
              <w:rPr>
                <w:rFonts w:ascii="メイリオ" w:eastAsia="メイリオ" w:hAnsi="メイリオ"/>
                <w:sz w:val="24"/>
              </w:rPr>
            </w:pPr>
            <w:r>
              <w:rPr>
                <w:rFonts w:ascii="メイリオ" w:eastAsia="メイリオ" w:hAnsi="メイリオ" w:hint="eastAsia"/>
                <w:sz w:val="24"/>
              </w:rPr>
              <w:t>様々な国の人が自国の文化を紹介しあい、国籍を問わず交流できる場を定期的に開催します。</w:t>
            </w:r>
          </w:p>
        </w:tc>
      </w:tr>
      <w:tr w:rsidR="0015198B" w:rsidTr="000F6447">
        <w:trPr>
          <w:trHeight w:val="1020"/>
        </w:trPr>
        <w:tc>
          <w:tcPr>
            <w:tcW w:w="9067" w:type="dxa"/>
            <w:shd w:val="clear" w:color="auto" w:fill="DBDBDB" w:themeFill="accent3" w:themeFillTint="66"/>
            <w:vAlign w:val="center"/>
          </w:tcPr>
          <w:p w:rsidR="0015198B" w:rsidRDefault="0015198B" w:rsidP="00122B6E">
            <w:pPr>
              <w:spacing w:line="400" w:lineRule="exact"/>
              <w:rPr>
                <w:rFonts w:ascii="メイリオ" w:eastAsia="メイリオ" w:hAnsi="メイリオ"/>
                <w:sz w:val="24"/>
              </w:rPr>
            </w:pPr>
            <w:r>
              <w:rPr>
                <w:rFonts w:ascii="メイリオ" w:eastAsia="メイリオ" w:hAnsi="メイリオ" w:hint="eastAsia"/>
                <w:sz w:val="24"/>
              </w:rPr>
              <w:t>関係団体と協力し、国籍を問わず農業を通じて交流を行うことができる場を創出します。</w:t>
            </w:r>
          </w:p>
        </w:tc>
      </w:tr>
      <w:tr w:rsidR="0015198B" w:rsidTr="000F6447">
        <w:trPr>
          <w:trHeight w:val="794"/>
        </w:trPr>
        <w:tc>
          <w:tcPr>
            <w:tcW w:w="9067" w:type="dxa"/>
            <w:shd w:val="clear" w:color="auto" w:fill="DBDBDB" w:themeFill="accent3" w:themeFillTint="66"/>
            <w:vAlign w:val="center"/>
          </w:tcPr>
          <w:p w:rsidR="0015198B" w:rsidRPr="002305B8" w:rsidRDefault="0015198B" w:rsidP="00122B6E">
            <w:pPr>
              <w:spacing w:line="400" w:lineRule="exact"/>
              <w:rPr>
                <w:rFonts w:ascii="メイリオ" w:eastAsia="メイリオ" w:hAnsi="メイリオ"/>
                <w:sz w:val="24"/>
              </w:rPr>
            </w:pPr>
            <w:r>
              <w:rPr>
                <w:rFonts w:ascii="メイリオ" w:eastAsia="メイリオ" w:hAnsi="メイリオ" w:hint="eastAsia"/>
                <w:sz w:val="24"/>
              </w:rPr>
              <w:t>学校の授業に職員が</w:t>
            </w:r>
            <w:r w:rsidR="00CC363F">
              <w:rPr>
                <w:rFonts w:ascii="メイリオ" w:eastAsia="メイリオ" w:hAnsi="メイリオ" w:hint="eastAsia"/>
                <w:sz w:val="24"/>
              </w:rPr>
              <w:t>出向き</w:t>
            </w:r>
            <w:r>
              <w:rPr>
                <w:rFonts w:ascii="メイリオ" w:eastAsia="メイリオ" w:hAnsi="メイリオ" w:hint="eastAsia"/>
                <w:sz w:val="24"/>
              </w:rPr>
              <w:t>、小中学生への多文化共生の意識啓発を行います。</w:t>
            </w:r>
          </w:p>
        </w:tc>
      </w:tr>
    </w:tbl>
    <w:p w:rsidR="00BC281A" w:rsidRDefault="00BC281A" w:rsidP="00435320">
      <w:pPr>
        <w:spacing w:line="440" w:lineRule="exact"/>
        <w:rPr>
          <w:rFonts w:ascii="メイリオ" w:eastAsia="メイリオ" w:hAnsi="メイリオ"/>
          <w:sz w:val="24"/>
        </w:rPr>
      </w:pPr>
    </w:p>
    <w:p w:rsidR="007206F3" w:rsidRDefault="007206F3" w:rsidP="00435320">
      <w:pPr>
        <w:spacing w:line="440" w:lineRule="exact"/>
        <w:rPr>
          <w:rFonts w:ascii="メイリオ" w:eastAsia="メイリオ" w:hAnsi="メイリオ"/>
          <w:sz w:val="24"/>
        </w:rPr>
      </w:pPr>
    </w:p>
    <w:p w:rsidR="007206F3" w:rsidRDefault="007206F3" w:rsidP="00435320">
      <w:pPr>
        <w:spacing w:line="440" w:lineRule="exact"/>
        <w:rPr>
          <w:rFonts w:ascii="メイリオ" w:eastAsia="メイリオ" w:hAnsi="メイリオ"/>
          <w:sz w:val="24"/>
        </w:rPr>
      </w:pPr>
    </w:p>
    <w:p w:rsidR="007206F3" w:rsidRDefault="007206F3" w:rsidP="00435320">
      <w:pPr>
        <w:spacing w:line="440" w:lineRule="exact"/>
        <w:rPr>
          <w:rFonts w:ascii="メイリオ" w:eastAsia="メイリオ" w:hAnsi="メイリオ"/>
          <w:sz w:val="24"/>
        </w:rPr>
      </w:pPr>
    </w:p>
    <w:p w:rsidR="007206F3" w:rsidRDefault="007206F3" w:rsidP="00435320">
      <w:pPr>
        <w:spacing w:line="440" w:lineRule="exact"/>
        <w:rPr>
          <w:rFonts w:ascii="メイリオ" w:eastAsia="メイリオ" w:hAnsi="メイリオ"/>
          <w:sz w:val="24"/>
        </w:rPr>
      </w:pPr>
    </w:p>
    <w:p w:rsidR="004D62CD" w:rsidRDefault="004D62CD" w:rsidP="00435320">
      <w:pPr>
        <w:spacing w:line="440" w:lineRule="exact"/>
        <w:rPr>
          <w:rFonts w:ascii="メイリオ" w:eastAsia="メイリオ" w:hAnsi="メイリオ"/>
          <w:sz w:val="24"/>
        </w:rPr>
      </w:pPr>
    </w:p>
    <w:p w:rsidR="004D62CD" w:rsidRDefault="004D62CD" w:rsidP="00435320">
      <w:pPr>
        <w:spacing w:line="440" w:lineRule="exact"/>
        <w:rPr>
          <w:rFonts w:ascii="メイリオ" w:eastAsia="メイリオ" w:hAnsi="メイリオ"/>
          <w:sz w:val="24"/>
        </w:rPr>
      </w:pPr>
    </w:p>
    <w:p w:rsidR="004D62CD" w:rsidRDefault="004D62CD" w:rsidP="00435320">
      <w:pPr>
        <w:spacing w:line="440" w:lineRule="exact"/>
        <w:rPr>
          <w:rFonts w:ascii="メイリオ" w:eastAsia="メイリオ" w:hAnsi="メイリオ"/>
          <w:sz w:val="24"/>
        </w:rPr>
      </w:pPr>
    </w:p>
    <w:p w:rsidR="004D62CD" w:rsidRDefault="004D62CD" w:rsidP="00435320">
      <w:pPr>
        <w:spacing w:line="440" w:lineRule="exact"/>
        <w:rPr>
          <w:rFonts w:ascii="メイリオ" w:eastAsia="メイリオ" w:hAnsi="メイリオ"/>
          <w:sz w:val="24"/>
        </w:rPr>
      </w:pPr>
    </w:p>
    <w:p w:rsidR="00BC281A" w:rsidRPr="00420E67" w:rsidRDefault="00BC281A" w:rsidP="00BC281A">
      <w:pPr>
        <w:spacing w:line="500" w:lineRule="exact"/>
        <w:ind w:firstLineChars="100" w:firstLine="280"/>
        <w:rPr>
          <w:rFonts w:ascii="メイリオ" w:eastAsia="メイリオ" w:hAnsi="メイリオ"/>
          <w:b/>
          <w:sz w:val="28"/>
        </w:rPr>
      </w:pPr>
      <w:r w:rsidRPr="00420E67">
        <w:rPr>
          <w:rFonts w:ascii="メイリオ" w:eastAsia="メイリオ" w:hAnsi="メイリオ" w:hint="eastAsia"/>
          <w:b/>
          <w:sz w:val="28"/>
        </w:rPr>
        <w:lastRenderedPageBreak/>
        <w:t>取組項目②　外国籍市民の社会参画</w:t>
      </w:r>
    </w:p>
    <w:p w:rsidR="00BC281A" w:rsidRDefault="00BC281A" w:rsidP="00BC281A">
      <w:pPr>
        <w:spacing w:line="440" w:lineRule="exact"/>
        <w:rPr>
          <w:rFonts w:ascii="メイリオ" w:eastAsia="メイリオ" w:hAnsi="メイリオ"/>
          <w:sz w:val="24"/>
        </w:rPr>
      </w:pPr>
      <w:r>
        <w:rPr>
          <w:rFonts w:ascii="メイリオ" w:eastAsia="メイリオ" w:hAnsi="メイリオ" w:hint="eastAsia"/>
          <w:sz w:val="24"/>
        </w:rPr>
        <w:t xml:space="preserve">　外国籍市民が増加していく中で、</w:t>
      </w:r>
      <w:r w:rsidR="004C1EAB">
        <w:rPr>
          <w:rFonts w:ascii="メイリオ" w:eastAsia="メイリオ" w:hAnsi="メイリオ" w:hint="eastAsia"/>
          <w:sz w:val="24"/>
        </w:rPr>
        <w:t>今後は</w:t>
      </w:r>
      <w:r>
        <w:rPr>
          <w:rFonts w:ascii="メイリオ" w:eastAsia="メイリオ" w:hAnsi="メイリオ" w:hint="eastAsia"/>
          <w:sz w:val="24"/>
        </w:rPr>
        <w:t>地域を支える担い手とな</w:t>
      </w:r>
      <w:r w:rsidR="004C1EAB">
        <w:rPr>
          <w:rFonts w:ascii="メイリオ" w:eastAsia="メイリオ" w:hAnsi="メイリオ" w:hint="eastAsia"/>
          <w:sz w:val="24"/>
        </w:rPr>
        <w:t>っていく</w:t>
      </w:r>
      <w:r>
        <w:rPr>
          <w:rFonts w:ascii="メイリオ" w:eastAsia="メイリオ" w:hAnsi="メイリオ" w:hint="eastAsia"/>
          <w:sz w:val="24"/>
        </w:rPr>
        <w:t>ことが期待されます。そのためにまずは外国籍市民が積極的にまちづくりに携わるきっかけを提供し、地域で活躍できる人材の発掘を行う必要があります。</w:t>
      </w:r>
    </w:p>
    <w:p w:rsidR="00BC281A" w:rsidRDefault="00BC281A" w:rsidP="00435320">
      <w:pPr>
        <w:spacing w:line="440" w:lineRule="exact"/>
        <w:rPr>
          <w:rFonts w:ascii="メイリオ" w:eastAsia="メイリオ" w:hAnsi="メイリオ"/>
          <w:sz w:val="24"/>
        </w:rPr>
      </w:pPr>
    </w:p>
    <w:tbl>
      <w:tblPr>
        <w:tblStyle w:val="a7"/>
        <w:tblW w:w="9067" w:type="dxa"/>
        <w:tblLook w:val="04A0" w:firstRow="1" w:lastRow="0" w:firstColumn="1" w:lastColumn="0" w:noHBand="0" w:noVBand="1"/>
      </w:tblPr>
      <w:tblGrid>
        <w:gridCol w:w="9067"/>
      </w:tblGrid>
      <w:tr w:rsidR="00CC363F" w:rsidTr="000F6447">
        <w:trPr>
          <w:trHeight w:val="794"/>
        </w:trPr>
        <w:tc>
          <w:tcPr>
            <w:tcW w:w="9067" w:type="dxa"/>
            <w:shd w:val="clear" w:color="auto" w:fill="1F3864" w:themeFill="accent1" w:themeFillShade="80"/>
            <w:vAlign w:val="center"/>
          </w:tcPr>
          <w:p w:rsidR="00CC363F" w:rsidRPr="00A14C80" w:rsidRDefault="00CC363F" w:rsidP="00CC363F">
            <w:pPr>
              <w:spacing w:line="400" w:lineRule="exact"/>
              <w:jc w:val="center"/>
              <w:rPr>
                <w:rFonts w:ascii="メイリオ" w:eastAsia="メイリオ" w:hAnsi="メイリオ"/>
                <w:sz w:val="24"/>
              </w:rPr>
            </w:pPr>
            <w:r w:rsidRPr="000F6447">
              <w:rPr>
                <w:rFonts w:ascii="メイリオ" w:eastAsia="メイリオ" w:hAnsi="メイリオ" w:hint="eastAsia"/>
                <w:sz w:val="28"/>
              </w:rPr>
              <w:t>取組み内容</w:t>
            </w:r>
          </w:p>
        </w:tc>
      </w:tr>
      <w:tr w:rsidR="00CC363F" w:rsidTr="000F6447">
        <w:trPr>
          <w:trHeight w:val="794"/>
        </w:trPr>
        <w:tc>
          <w:tcPr>
            <w:tcW w:w="9067" w:type="dxa"/>
            <w:shd w:val="clear" w:color="auto" w:fill="DBDBDB" w:themeFill="accent3" w:themeFillTint="66"/>
            <w:vAlign w:val="center"/>
          </w:tcPr>
          <w:p w:rsidR="00CC363F" w:rsidRPr="00122B6E" w:rsidRDefault="00CC363F" w:rsidP="000F5A6F">
            <w:pPr>
              <w:spacing w:line="400" w:lineRule="exact"/>
              <w:rPr>
                <w:rFonts w:ascii="メイリオ" w:eastAsia="メイリオ" w:hAnsi="メイリオ"/>
                <w:sz w:val="24"/>
              </w:rPr>
            </w:pPr>
            <w:r>
              <w:rPr>
                <w:rFonts w:ascii="メイリオ" w:eastAsia="メイリオ" w:hAnsi="メイリオ" w:hint="eastAsia"/>
                <w:sz w:val="24"/>
              </w:rPr>
              <w:t>外国籍市民に</w:t>
            </w:r>
            <w:r w:rsidR="00866430">
              <w:rPr>
                <w:rFonts w:ascii="メイリオ" w:eastAsia="メイリオ" w:hAnsi="メイリオ" w:hint="eastAsia"/>
                <w:sz w:val="24"/>
              </w:rPr>
              <w:t>も積極的に</w:t>
            </w:r>
            <w:r>
              <w:rPr>
                <w:rFonts w:ascii="メイリオ" w:eastAsia="メイリオ" w:hAnsi="メイリオ" w:hint="eastAsia"/>
                <w:sz w:val="24"/>
              </w:rPr>
              <w:t>町内会への加入促進を行います。</w:t>
            </w:r>
          </w:p>
        </w:tc>
      </w:tr>
      <w:tr w:rsidR="00CC363F" w:rsidTr="000F6447">
        <w:trPr>
          <w:trHeight w:val="794"/>
        </w:trPr>
        <w:tc>
          <w:tcPr>
            <w:tcW w:w="9067" w:type="dxa"/>
            <w:shd w:val="clear" w:color="auto" w:fill="DBDBDB" w:themeFill="accent3" w:themeFillTint="66"/>
            <w:vAlign w:val="center"/>
          </w:tcPr>
          <w:p w:rsidR="00CC363F" w:rsidRDefault="00CC363F" w:rsidP="00CC363F">
            <w:pPr>
              <w:spacing w:line="400" w:lineRule="exact"/>
              <w:rPr>
                <w:rFonts w:ascii="メイリオ" w:eastAsia="メイリオ" w:hAnsi="メイリオ"/>
                <w:sz w:val="24"/>
              </w:rPr>
            </w:pPr>
            <w:r>
              <w:rPr>
                <w:rFonts w:ascii="メイリオ" w:eastAsia="メイリオ" w:hAnsi="メイリオ" w:hint="eastAsia"/>
                <w:sz w:val="24"/>
              </w:rPr>
              <w:t>外国籍市民に</w:t>
            </w:r>
            <w:r w:rsidR="00866430">
              <w:rPr>
                <w:rFonts w:ascii="メイリオ" w:eastAsia="メイリオ" w:hAnsi="メイリオ" w:hint="eastAsia"/>
                <w:sz w:val="24"/>
              </w:rPr>
              <w:t>も積極的に</w:t>
            </w:r>
            <w:r>
              <w:rPr>
                <w:rFonts w:ascii="メイリオ" w:eastAsia="メイリオ" w:hAnsi="メイリオ" w:hint="eastAsia"/>
                <w:sz w:val="24"/>
              </w:rPr>
              <w:t>まちづくり協議会の活動への参加促進を行います。</w:t>
            </w:r>
          </w:p>
        </w:tc>
      </w:tr>
      <w:tr w:rsidR="00CC363F" w:rsidTr="000F6447">
        <w:trPr>
          <w:trHeight w:val="1020"/>
        </w:trPr>
        <w:tc>
          <w:tcPr>
            <w:tcW w:w="9067" w:type="dxa"/>
            <w:shd w:val="clear" w:color="auto" w:fill="DBDBDB" w:themeFill="accent3" w:themeFillTint="66"/>
            <w:vAlign w:val="center"/>
          </w:tcPr>
          <w:p w:rsidR="00CC363F" w:rsidRPr="00553A86" w:rsidRDefault="00CC363F" w:rsidP="000F5A6F">
            <w:pPr>
              <w:spacing w:line="400" w:lineRule="exact"/>
              <w:rPr>
                <w:rFonts w:ascii="メイリオ" w:eastAsia="メイリオ" w:hAnsi="メイリオ"/>
                <w:sz w:val="24"/>
              </w:rPr>
            </w:pPr>
            <w:r>
              <w:rPr>
                <w:rFonts w:ascii="メイリオ" w:eastAsia="メイリオ" w:hAnsi="メイリオ" w:hint="eastAsia"/>
                <w:sz w:val="24"/>
              </w:rPr>
              <w:t>地域で行っている祭りやスポーツイベントなどについて、多言語で</w:t>
            </w:r>
            <w:r w:rsidR="00493285">
              <w:rPr>
                <w:rFonts w:ascii="メイリオ" w:eastAsia="メイリオ" w:hAnsi="メイリオ" w:hint="eastAsia"/>
                <w:sz w:val="24"/>
              </w:rPr>
              <w:t>の</w:t>
            </w:r>
            <w:r>
              <w:rPr>
                <w:rFonts w:ascii="メイリオ" w:eastAsia="メイリオ" w:hAnsi="メイリオ" w:hint="eastAsia"/>
                <w:sz w:val="24"/>
              </w:rPr>
              <w:t>情報発信</w:t>
            </w:r>
            <w:r w:rsidR="00493285">
              <w:rPr>
                <w:rFonts w:ascii="メイリオ" w:eastAsia="メイリオ" w:hAnsi="メイリオ" w:hint="eastAsia"/>
                <w:sz w:val="24"/>
              </w:rPr>
              <w:t>に努めます</w:t>
            </w:r>
            <w:r>
              <w:rPr>
                <w:rFonts w:ascii="メイリオ" w:eastAsia="メイリオ" w:hAnsi="メイリオ" w:hint="eastAsia"/>
                <w:sz w:val="24"/>
              </w:rPr>
              <w:t>。</w:t>
            </w:r>
          </w:p>
        </w:tc>
      </w:tr>
      <w:tr w:rsidR="00CC363F" w:rsidTr="000F6447">
        <w:trPr>
          <w:trHeight w:val="794"/>
        </w:trPr>
        <w:tc>
          <w:tcPr>
            <w:tcW w:w="9067" w:type="dxa"/>
            <w:shd w:val="clear" w:color="auto" w:fill="DBDBDB" w:themeFill="accent3" w:themeFillTint="66"/>
            <w:vAlign w:val="center"/>
          </w:tcPr>
          <w:p w:rsidR="00CC363F" w:rsidRPr="00BD1389" w:rsidRDefault="00CC363F" w:rsidP="000F5A6F">
            <w:pPr>
              <w:spacing w:line="400" w:lineRule="exact"/>
              <w:rPr>
                <w:rFonts w:ascii="メイリオ" w:eastAsia="メイリオ" w:hAnsi="メイリオ"/>
                <w:sz w:val="24"/>
              </w:rPr>
            </w:pPr>
            <w:r>
              <w:rPr>
                <w:rFonts w:ascii="メイリオ" w:eastAsia="メイリオ" w:hAnsi="メイリオ" w:hint="eastAsia"/>
                <w:sz w:val="24"/>
              </w:rPr>
              <w:t>外国籍市民</w:t>
            </w:r>
            <w:r w:rsidR="00866430">
              <w:rPr>
                <w:rFonts w:ascii="メイリオ" w:eastAsia="メイリオ" w:hAnsi="メイリオ" w:hint="eastAsia"/>
                <w:sz w:val="24"/>
              </w:rPr>
              <w:t>にも積極的に</w:t>
            </w:r>
            <w:r>
              <w:rPr>
                <w:rFonts w:ascii="メイリオ" w:eastAsia="メイリオ" w:hAnsi="メイリオ" w:hint="eastAsia"/>
                <w:sz w:val="24"/>
              </w:rPr>
              <w:t>消防団</w:t>
            </w:r>
            <w:r w:rsidR="0071731F">
              <w:rPr>
                <w:rFonts w:ascii="メイリオ" w:eastAsia="メイリオ" w:hAnsi="メイリオ" w:hint="eastAsia"/>
                <w:sz w:val="24"/>
              </w:rPr>
              <w:t>へ</w:t>
            </w:r>
            <w:bookmarkStart w:id="2" w:name="_GoBack"/>
            <w:bookmarkEnd w:id="2"/>
            <w:r w:rsidR="00493285">
              <w:rPr>
                <w:rFonts w:ascii="メイリオ" w:eastAsia="メイリオ" w:hAnsi="メイリオ" w:hint="eastAsia"/>
                <w:sz w:val="24"/>
              </w:rPr>
              <w:t>の</w:t>
            </w:r>
            <w:r>
              <w:rPr>
                <w:rFonts w:ascii="メイリオ" w:eastAsia="メイリオ" w:hAnsi="メイリオ" w:hint="eastAsia"/>
                <w:sz w:val="24"/>
              </w:rPr>
              <w:t>加入促進を行います。</w:t>
            </w:r>
          </w:p>
        </w:tc>
      </w:tr>
      <w:tr w:rsidR="00866430" w:rsidTr="000F6447">
        <w:trPr>
          <w:trHeight w:val="794"/>
        </w:trPr>
        <w:tc>
          <w:tcPr>
            <w:tcW w:w="9067" w:type="dxa"/>
            <w:shd w:val="clear" w:color="auto" w:fill="DBDBDB" w:themeFill="accent3" w:themeFillTint="66"/>
            <w:vAlign w:val="center"/>
          </w:tcPr>
          <w:p w:rsidR="00866430" w:rsidRPr="00EF0701" w:rsidRDefault="00866430" w:rsidP="000F5A6F">
            <w:pPr>
              <w:spacing w:line="400" w:lineRule="exact"/>
              <w:rPr>
                <w:rFonts w:ascii="メイリオ" w:eastAsia="メイリオ" w:hAnsi="メイリオ"/>
                <w:sz w:val="24"/>
              </w:rPr>
            </w:pPr>
            <w:r>
              <w:rPr>
                <w:rFonts w:ascii="メイリオ" w:eastAsia="メイリオ" w:hAnsi="メイリオ" w:hint="eastAsia"/>
                <w:sz w:val="24"/>
              </w:rPr>
              <w:t>市が開催する各種委員会等において、外国籍市民</w:t>
            </w:r>
            <w:r w:rsidR="00FF5ECD">
              <w:rPr>
                <w:rFonts w:ascii="メイリオ" w:eastAsia="メイリオ" w:hAnsi="メイリオ" w:hint="eastAsia"/>
                <w:sz w:val="24"/>
              </w:rPr>
              <w:t>の登用を図ります</w:t>
            </w:r>
            <w:r>
              <w:rPr>
                <w:rFonts w:ascii="メイリオ" w:eastAsia="メイリオ" w:hAnsi="メイリオ" w:hint="eastAsia"/>
                <w:sz w:val="24"/>
              </w:rPr>
              <w:t>。</w:t>
            </w:r>
          </w:p>
        </w:tc>
      </w:tr>
    </w:tbl>
    <w:p w:rsidR="000F5FEA" w:rsidRPr="00866430" w:rsidRDefault="000F5FEA" w:rsidP="00435320">
      <w:pPr>
        <w:spacing w:line="440" w:lineRule="exact"/>
        <w:rPr>
          <w:rFonts w:ascii="メイリオ" w:eastAsia="メイリオ" w:hAnsi="メイリオ"/>
          <w:sz w:val="24"/>
        </w:rPr>
      </w:pPr>
    </w:p>
    <w:p w:rsidR="000F5FEA" w:rsidRDefault="000F5FEA" w:rsidP="00435320">
      <w:pPr>
        <w:spacing w:line="440" w:lineRule="exact"/>
        <w:rPr>
          <w:rFonts w:ascii="メイリオ" w:eastAsia="メイリオ" w:hAnsi="メイリオ"/>
          <w:sz w:val="24"/>
        </w:rPr>
      </w:pPr>
    </w:p>
    <w:p w:rsidR="000F5FEA" w:rsidRDefault="000F5FEA" w:rsidP="00435320">
      <w:pPr>
        <w:spacing w:line="440" w:lineRule="exact"/>
        <w:rPr>
          <w:rFonts w:ascii="メイリオ" w:eastAsia="メイリオ" w:hAnsi="メイリオ"/>
          <w:sz w:val="24"/>
        </w:rPr>
      </w:pPr>
    </w:p>
    <w:p w:rsidR="00446685" w:rsidRDefault="00446685" w:rsidP="00435320">
      <w:pPr>
        <w:spacing w:line="440" w:lineRule="exact"/>
        <w:rPr>
          <w:rFonts w:ascii="メイリオ" w:eastAsia="メイリオ" w:hAnsi="メイリオ"/>
          <w:sz w:val="24"/>
        </w:rPr>
      </w:pPr>
    </w:p>
    <w:p w:rsidR="00446685" w:rsidRDefault="00446685" w:rsidP="00435320">
      <w:pPr>
        <w:spacing w:line="440" w:lineRule="exact"/>
        <w:rPr>
          <w:rFonts w:ascii="メイリオ" w:eastAsia="メイリオ" w:hAnsi="メイリオ"/>
          <w:sz w:val="24"/>
        </w:rPr>
      </w:pPr>
    </w:p>
    <w:p w:rsidR="00446685" w:rsidRDefault="00446685" w:rsidP="00435320">
      <w:pPr>
        <w:spacing w:line="440" w:lineRule="exact"/>
        <w:rPr>
          <w:rFonts w:ascii="メイリオ" w:eastAsia="メイリオ" w:hAnsi="メイリオ"/>
          <w:sz w:val="24"/>
        </w:rPr>
      </w:pPr>
    </w:p>
    <w:p w:rsidR="00446685" w:rsidRDefault="00446685" w:rsidP="00435320">
      <w:pPr>
        <w:spacing w:line="440" w:lineRule="exact"/>
        <w:rPr>
          <w:rFonts w:ascii="メイリオ" w:eastAsia="メイリオ" w:hAnsi="メイリオ"/>
          <w:sz w:val="24"/>
        </w:rPr>
      </w:pPr>
    </w:p>
    <w:p w:rsidR="00446685" w:rsidRDefault="00446685" w:rsidP="00435320">
      <w:pPr>
        <w:spacing w:line="440" w:lineRule="exact"/>
        <w:rPr>
          <w:rFonts w:ascii="メイリオ" w:eastAsia="メイリオ" w:hAnsi="メイリオ"/>
          <w:sz w:val="24"/>
        </w:rPr>
      </w:pPr>
    </w:p>
    <w:p w:rsidR="00446685" w:rsidRDefault="00446685" w:rsidP="00435320">
      <w:pPr>
        <w:spacing w:line="440" w:lineRule="exact"/>
        <w:rPr>
          <w:rFonts w:ascii="メイリオ" w:eastAsia="メイリオ" w:hAnsi="メイリオ"/>
          <w:sz w:val="24"/>
        </w:rPr>
      </w:pPr>
    </w:p>
    <w:sectPr w:rsidR="00446685" w:rsidSect="00A348CF">
      <w:footerReference w:type="default" r:id="rId14"/>
      <w:type w:val="continuous"/>
      <w:pgSz w:w="11906" w:h="16838" w:code="9"/>
      <w:pgMar w:top="1418" w:right="1418" w:bottom="1418" w:left="1418" w:header="680" w:footer="34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0C1" w:rsidRDefault="005D10C1" w:rsidP="008C11D2">
      <w:r>
        <w:separator/>
      </w:r>
    </w:p>
  </w:endnote>
  <w:endnote w:type="continuationSeparator" w:id="0">
    <w:p w:rsidR="005D10C1" w:rsidRDefault="005D10C1" w:rsidP="008C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798972"/>
      <w:docPartObj>
        <w:docPartGallery w:val="Page Numbers (Bottom of Page)"/>
        <w:docPartUnique/>
      </w:docPartObj>
    </w:sdtPr>
    <w:sdtEndPr/>
    <w:sdtContent>
      <w:p w:rsidR="005D10C1" w:rsidRDefault="005D10C1">
        <w:pPr>
          <w:pStyle w:val="a5"/>
          <w:jc w:val="center"/>
        </w:pPr>
        <w:r>
          <w:fldChar w:fldCharType="begin"/>
        </w:r>
        <w:r>
          <w:instrText>PAGE   \* MERGEFORMAT</w:instrText>
        </w:r>
        <w:r>
          <w:fldChar w:fldCharType="separate"/>
        </w:r>
        <w:r>
          <w:rPr>
            <w:lang w:val="ja-JP"/>
          </w:rPr>
          <w:t>2</w:t>
        </w:r>
        <w:r>
          <w:fldChar w:fldCharType="end"/>
        </w:r>
      </w:p>
    </w:sdtContent>
  </w:sdt>
  <w:p w:rsidR="005D10C1" w:rsidRDefault="005D10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0C1" w:rsidRDefault="005D10C1" w:rsidP="008C11D2">
      <w:r>
        <w:separator/>
      </w:r>
    </w:p>
  </w:footnote>
  <w:footnote w:type="continuationSeparator" w:id="0">
    <w:p w:rsidR="005D10C1" w:rsidRDefault="005D10C1" w:rsidP="008C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E76C3"/>
    <w:multiLevelType w:val="hybridMultilevel"/>
    <w:tmpl w:val="4BEAD0E0"/>
    <w:lvl w:ilvl="0" w:tplc="5A7CE192">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D14D56"/>
    <w:multiLevelType w:val="hybridMultilevel"/>
    <w:tmpl w:val="58B80676"/>
    <w:lvl w:ilvl="0" w:tplc="F754FF14">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5B"/>
    <w:rsid w:val="00001323"/>
    <w:rsid w:val="00001CBA"/>
    <w:rsid w:val="000111F5"/>
    <w:rsid w:val="00012417"/>
    <w:rsid w:val="00014575"/>
    <w:rsid w:val="000145C0"/>
    <w:rsid w:val="000175AA"/>
    <w:rsid w:val="000208F9"/>
    <w:rsid w:val="000257E6"/>
    <w:rsid w:val="000358E9"/>
    <w:rsid w:val="00043F38"/>
    <w:rsid w:val="000440A4"/>
    <w:rsid w:val="00046EC2"/>
    <w:rsid w:val="00050100"/>
    <w:rsid w:val="00052441"/>
    <w:rsid w:val="0005475A"/>
    <w:rsid w:val="000564D8"/>
    <w:rsid w:val="00064932"/>
    <w:rsid w:val="00064AEE"/>
    <w:rsid w:val="00066019"/>
    <w:rsid w:val="00066C67"/>
    <w:rsid w:val="00067CD9"/>
    <w:rsid w:val="00070E82"/>
    <w:rsid w:val="00072205"/>
    <w:rsid w:val="00077571"/>
    <w:rsid w:val="00081D04"/>
    <w:rsid w:val="00083000"/>
    <w:rsid w:val="000850F5"/>
    <w:rsid w:val="00086ABD"/>
    <w:rsid w:val="00092727"/>
    <w:rsid w:val="000938A3"/>
    <w:rsid w:val="000A3D12"/>
    <w:rsid w:val="000A5640"/>
    <w:rsid w:val="000A734A"/>
    <w:rsid w:val="000B22D7"/>
    <w:rsid w:val="000B245F"/>
    <w:rsid w:val="000B4370"/>
    <w:rsid w:val="000B44D8"/>
    <w:rsid w:val="000B4EA7"/>
    <w:rsid w:val="000C0599"/>
    <w:rsid w:val="000C5CD7"/>
    <w:rsid w:val="000C6D06"/>
    <w:rsid w:val="000D1A39"/>
    <w:rsid w:val="000D1AD7"/>
    <w:rsid w:val="000D3A98"/>
    <w:rsid w:val="000D43CB"/>
    <w:rsid w:val="000D57EC"/>
    <w:rsid w:val="000D6AF4"/>
    <w:rsid w:val="000E39B5"/>
    <w:rsid w:val="000F056D"/>
    <w:rsid w:val="000F3920"/>
    <w:rsid w:val="000F5A6F"/>
    <w:rsid w:val="000F5FEA"/>
    <w:rsid w:val="000F624D"/>
    <w:rsid w:val="000F6447"/>
    <w:rsid w:val="0010162C"/>
    <w:rsid w:val="00106FB8"/>
    <w:rsid w:val="001109DA"/>
    <w:rsid w:val="00111732"/>
    <w:rsid w:val="001118A5"/>
    <w:rsid w:val="00113943"/>
    <w:rsid w:val="001150BE"/>
    <w:rsid w:val="00115186"/>
    <w:rsid w:val="001157E3"/>
    <w:rsid w:val="001173A8"/>
    <w:rsid w:val="0012106E"/>
    <w:rsid w:val="00122B6E"/>
    <w:rsid w:val="001249DF"/>
    <w:rsid w:val="001251E6"/>
    <w:rsid w:val="0012561C"/>
    <w:rsid w:val="00126649"/>
    <w:rsid w:val="00126B79"/>
    <w:rsid w:val="00133568"/>
    <w:rsid w:val="00133CA8"/>
    <w:rsid w:val="00134EE1"/>
    <w:rsid w:val="00141C0B"/>
    <w:rsid w:val="001428E7"/>
    <w:rsid w:val="00146CDB"/>
    <w:rsid w:val="001474B0"/>
    <w:rsid w:val="00147E7D"/>
    <w:rsid w:val="0015198B"/>
    <w:rsid w:val="00155C64"/>
    <w:rsid w:val="001567D4"/>
    <w:rsid w:val="001602C4"/>
    <w:rsid w:val="00164785"/>
    <w:rsid w:val="001657CF"/>
    <w:rsid w:val="00167B7D"/>
    <w:rsid w:val="00171A46"/>
    <w:rsid w:val="00171E42"/>
    <w:rsid w:val="0017440B"/>
    <w:rsid w:val="00183132"/>
    <w:rsid w:val="00186B87"/>
    <w:rsid w:val="00187459"/>
    <w:rsid w:val="0018784F"/>
    <w:rsid w:val="00187D5F"/>
    <w:rsid w:val="00190F16"/>
    <w:rsid w:val="00195530"/>
    <w:rsid w:val="001960C5"/>
    <w:rsid w:val="00196D92"/>
    <w:rsid w:val="00196FF9"/>
    <w:rsid w:val="001A59A0"/>
    <w:rsid w:val="001B402C"/>
    <w:rsid w:val="001B5310"/>
    <w:rsid w:val="001B6D96"/>
    <w:rsid w:val="001C1942"/>
    <w:rsid w:val="001C3A9F"/>
    <w:rsid w:val="001C46AA"/>
    <w:rsid w:val="001C5FF8"/>
    <w:rsid w:val="001C77EB"/>
    <w:rsid w:val="001D44EE"/>
    <w:rsid w:val="001D5463"/>
    <w:rsid w:val="001D7566"/>
    <w:rsid w:val="001D7F87"/>
    <w:rsid w:val="001E21D6"/>
    <w:rsid w:val="001E32AD"/>
    <w:rsid w:val="001E4778"/>
    <w:rsid w:val="001F26ED"/>
    <w:rsid w:val="001F48F3"/>
    <w:rsid w:val="001F5578"/>
    <w:rsid w:val="00200F78"/>
    <w:rsid w:val="002018D0"/>
    <w:rsid w:val="00201AD1"/>
    <w:rsid w:val="00202121"/>
    <w:rsid w:val="00203A52"/>
    <w:rsid w:val="0022213D"/>
    <w:rsid w:val="002245E9"/>
    <w:rsid w:val="00225991"/>
    <w:rsid w:val="00225C79"/>
    <w:rsid w:val="002305B8"/>
    <w:rsid w:val="00233EA7"/>
    <w:rsid w:val="00236ADF"/>
    <w:rsid w:val="00236E16"/>
    <w:rsid w:val="002419ED"/>
    <w:rsid w:val="00244037"/>
    <w:rsid w:val="00245D65"/>
    <w:rsid w:val="0025086C"/>
    <w:rsid w:val="00251911"/>
    <w:rsid w:val="00251EE7"/>
    <w:rsid w:val="00252643"/>
    <w:rsid w:val="002540D0"/>
    <w:rsid w:val="002564B0"/>
    <w:rsid w:val="00260D70"/>
    <w:rsid w:val="00263AA6"/>
    <w:rsid w:val="00266D8A"/>
    <w:rsid w:val="00267E8B"/>
    <w:rsid w:val="00270499"/>
    <w:rsid w:val="00272A80"/>
    <w:rsid w:val="00272DCF"/>
    <w:rsid w:val="002802A3"/>
    <w:rsid w:val="0028243A"/>
    <w:rsid w:val="00283127"/>
    <w:rsid w:val="0029222C"/>
    <w:rsid w:val="00292AE3"/>
    <w:rsid w:val="002933AD"/>
    <w:rsid w:val="002946F5"/>
    <w:rsid w:val="00297A16"/>
    <w:rsid w:val="002A0181"/>
    <w:rsid w:val="002A04A2"/>
    <w:rsid w:val="002A590E"/>
    <w:rsid w:val="002A626A"/>
    <w:rsid w:val="002A71FA"/>
    <w:rsid w:val="002B4312"/>
    <w:rsid w:val="002B6C65"/>
    <w:rsid w:val="002B72C4"/>
    <w:rsid w:val="002C496D"/>
    <w:rsid w:val="002D07F9"/>
    <w:rsid w:val="002D2A9F"/>
    <w:rsid w:val="002D4CF9"/>
    <w:rsid w:val="002E0BC9"/>
    <w:rsid w:val="002E2396"/>
    <w:rsid w:val="002E2B3F"/>
    <w:rsid w:val="002E375F"/>
    <w:rsid w:val="002E50E3"/>
    <w:rsid w:val="002E5B57"/>
    <w:rsid w:val="002E7DED"/>
    <w:rsid w:val="002F00F2"/>
    <w:rsid w:val="002F316F"/>
    <w:rsid w:val="002F3CE5"/>
    <w:rsid w:val="002F3D15"/>
    <w:rsid w:val="002F64D5"/>
    <w:rsid w:val="00304A05"/>
    <w:rsid w:val="003072D6"/>
    <w:rsid w:val="00312F9E"/>
    <w:rsid w:val="0031307D"/>
    <w:rsid w:val="00315798"/>
    <w:rsid w:val="00316822"/>
    <w:rsid w:val="003235E0"/>
    <w:rsid w:val="0032657A"/>
    <w:rsid w:val="00332341"/>
    <w:rsid w:val="00332597"/>
    <w:rsid w:val="003329CC"/>
    <w:rsid w:val="00332AAF"/>
    <w:rsid w:val="00333294"/>
    <w:rsid w:val="0033366F"/>
    <w:rsid w:val="00334451"/>
    <w:rsid w:val="00334C08"/>
    <w:rsid w:val="00342887"/>
    <w:rsid w:val="003436A9"/>
    <w:rsid w:val="003452E5"/>
    <w:rsid w:val="003456D0"/>
    <w:rsid w:val="00346525"/>
    <w:rsid w:val="00360C15"/>
    <w:rsid w:val="00362924"/>
    <w:rsid w:val="003708A5"/>
    <w:rsid w:val="003762E7"/>
    <w:rsid w:val="00376C2B"/>
    <w:rsid w:val="00382B9C"/>
    <w:rsid w:val="00382DC7"/>
    <w:rsid w:val="00382F44"/>
    <w:rsid w:val="00384472"/>
    <w:rsid w:val="003948A6"/>
    <w:rsid w:val="003961EE"/>
    <w:rsid w:val="003A257F"/>
    <w:rsid w:val="003A5611"/>
    <w:rsid w:val="003B1DF4"/>
    <w:rsid w:val="003B498E"/>
    <w:rsid w:val="003C02C6"/>
    <w:rsid w:val="003C2AE7"/>
    <w:rsid w:val="003C4F8E"/>
    <w:rsid w:val="003C5FFF"/>
    <w:rsid w:val="003C6A5D"/>
    <w:rsid w:val="003C7366"/>
    <w:rsid w:val="003D1028"/>
    <w:rsid w:val="003D2BDE"/>
    <w:rsid w:val="003D76EA"/>
    <w:rsid w:val="003E2C4E"/>
    <w:rsid w:val="003E2E42"/>
    <w:rsid w:val="003E402A"/>
    <w:rsid w:val="003E55A6"/>
    <w:rsid w:val="003E7EDD"/>
    <w:rsid w:val="003F4BF7"/>
    <w:rsid w:val="003F5A35"/>
    <w:rsid w:val="003F5CEC"/>
    <w:rsid w:val="00400CFB"/>
    <w:rsid w:val="00402CCA"/>
    <w:rsid w:val="0040582F"/>
    <w:rsid w:val="004059EF"/>
    <w:rsid w:val="004128C1"/>
    <w:rsid w:val="00416848"/>
    <w:rsid w:val="00420E67"/>
    <w:rsid w:val="00424EE7"/>
    <w:rsid w:val="004251BA"/>
    <w:rsid w:val="00425CC6"/>
    <w:rsid w:val="004274D3"/>
    <w:rsid w:val="004304B8"/>
    <w:rsid w:val="00435320"/>
    <w:rsid w:val="00441DCE"/>
    <w:rsid w:val="004452D9"/>
    <w:rsid w:val="00445DE9"/>
    <w:rsid w:val="00446685"/>
    <w:rsid w:val="00451DCA"/>
    <w:rsid w:val="00460EB2"/>
    <w:rsid w:val="00461C3A"/>
    <w:rsid w:val="00464321"/>
    <w:rsid w:val="004674D8"/>
    <w:rsid w:val="0046790F"/>
    <w:rsid w:val="00470C9F"/>
    <w:rsid w:val="00472720"/>
    <w:rsid w:val="00472B1F"/>
    <w:rsid w:val="00473ABC"/>
    <w:rsid w:val="0047493B"/>
    <w:rsid w:val="00476852"/>
    <w:rsid w:val="0048065F"/>
    <w:rsid w:val="00481444"/>
    <w:rsid w:val="0048483D"/>
    <w:rsid w:val="004867A1"/>
    <w:rsid w:val="0048751B"/>
    <w:rsid w:val="00493285"/>
    <w:rsid w:val="00495039"/>
    <w:rsid w:val="004A38C4"/>
    <w:rsid w:val="004A5406"/>
    <w:rsid w:val="004A6926"/>
    <w:rsid w:val="004B469E"/>
    <w:rsid w:val="004B5FBA"/>
    <w:rsid w:val="004C16A1"/>
    <w:rsid w:val="004C1EAB"/>
    <w:rsid w:val="004C384B"/>
    <w:rsid w:val="004C676B"/>
    <w:rsid w:val="004D4F16"/>
    <w:rsid w:val="004D5ADE"/>
    <w:rsid w:val="004D62CD"/>
    <w:rsid w:val="004F2148"/>
    <w:rsid w:val="004F4ADC"/>
    <w:rsid w:val="004F56CD"/>
    <w:rsid w:val="004F5CED"/>
    <w:rsid w:val="005041E1"/>
    <w:rsid w:val="00504EDB"/>
    <w:rsid w:val="00505732"/>
    <w:rsid w:val="00506EFF"/>
    <w:rsid w:val="00510E3D"/>
    <w:rsid w:val="005143F4"/>
    <w:rsid w:val="00517CBC"/>
    <w:rsid w:val="00526C3E"/>
    <w:rsid w:val="0053617F"/>
    <w:rsid w:val="005371C9"/>
    <w:rsid w:val="005479A7"/>
    <w:rsid w:val="005500B1"/>
    <w:rsid w:val="0055143E"/>
    <w:rsid w:val="00552359"/>
    <w:rsid w:val="00553721"/>
    <w:rsid w:val="00553A86"/>
    <w:rsid w:val="00556699"/>
    <w:rsid w:val="005631D9"/>
    <w:rsid w:val="005641BA"/>
    <w:rsid w:val="00565114"/>
    <w:rsid w:val="00567C7D"/>
    <w:rsid w:val="00576915"/>
    <w:rsid w:val="0058351C"/>
    <w:rsid w:val="00590B18"/>
    <w:rsid w:val="00591BFE"/>
    <w:rsid w:val="00592800"/>
    <w:rsid w:val="005941EA"/>
    <w:rsid w:val="005A3C7D"/>
    <w:rsid w:val="005A6452"/>
    <w:rsid w:val="005A69BF"/>
    <w:rsid w:val="005A7E9F"/>
    <w:rsid w:val="005B17F4"/>
    <w:rsid w:val="005B4CB2"/>
    <w:rsid w:val="005B5B13"/>
    <w:rsid w:val="005B5D10"/>
    <w:rsid w:val="005C1329"/>
    <w:rsid w:val="005C175F"/>
    <w:rsid w:val="005C2CF4"/>
    <w:rsid w:val="005C3B99"/>
    <w:rsid w:val="005C5B50"/>
    <w:rsid w:val="005C5CEB"/>
    <w:rsid w:val="005C7DBC"/>
    <w:rsid w:val="005D0973"/>
    <w:rsid w:val="005D10C1"/>
    <w:rsid w:val="005D207C"/>
    <w:rsid w:val="005E5231"/>
    <w:rsid w:val="005E5658"/>
    <w:rsid w:val="005E6FA2"/>
    <w:rsid w:val="005E795E"/>
    <w:rsid w:val="005E7EE2"/>
    <w:rsid w:val="005F5532"/>
    <w:rsid w:val="005F7282"/>
    <w:rsid w:val="005F7705"/>
    <w:rsid w:val="00603E22"/>
    <w:rsid w:val="00610200"/>
    <w:rsid w:val="00617339"/>
    <w:rsid w:val="00617791"/>
    <w:rsid w:val="00617D00"/>
    <w:rsid w:val="006205E2"/>
    <w:rsid w:val="00620B2D"/>
    <w:rsid w:val="006238E7"/>
    <w:rsid w:val="006302B2"/>
    <w:rsid w:val="006316E6"/>
    <w:rsid w:val="00635038"/>
    <w:rsid w:val="00636D1A"/>
    <w:rsid w:val="0064059E"/>
    <w:rsid w:val="00641258"/>
    <w:rsid w:val="0064485B"/>
    <w:rsid w:val="00650262"/>
    <w:rsid w:val="00653F2C"/>
    <w:rsid w:val="006602DD"/>
    <w:rsid w:val="00663501"/>
    <w:rsid w:val="00667B1A"/>
    <w:rsid w:val="006762F9"/>
    <w:rsid w:val="006772B6"/>
    <w:rsid w:val="006837ED"/>
    <w:rsid w:val="00683DC5"/>
    <w:rsid w:val="00687948"/>
    <w:rsid w:val="0069040F"/>
    <w:rsid w:val="006913FF"/>
    <w:rsid w:val="00694587"/>
    <w:rsid w:val="00695A2B"/>
    <w:rsid w:val="00697DA2"/>
    <w:rsid w:val="006A0139"/>
    <w:rsid w:val="006A0E76"/>
    <w:rsid w:val="006A2E9B"/>
    <w:rsid w:val="006A3811"/>
    <w:rsid w:val="006A496C"/>
    <w:rsid w:val="006B138B"/>
    <w:rsid w:val="006B1F7A"/>
    <w:rsid w:val="006B2352"/>
    <w:rsid w:val="006B3110"/>
    <w:rsid w:val="006B4778"/>
    <w:rsid w:val="006B55A4"/>
    <w:rsid w:val="006B66ED"/>
    <w:rsid w:val="006C2689"/>
    <w:rsid w:val="006C3119"/>
    <w:rsid w:val="006D0835"/>
    <w:rsid w:val="006D55BA"/>
    <w:rsid w:val="006D7F1D"/>
    <w:rsid w:val="006D7FD6"/>
    <w:rsid w:val="006E5F36"/>
    <w:rsid w:val="006E6E46"/>
    <w:rsid w:val="006F1912"/>
    <w:rsid w:val="006F1B8F"/>
    <w:rsid w:val="006F1FFF"/>
    <w:rsid w:val="006F5D7C"/>
    <w:rsid w:val="00700B33"/>
    <w:rsid w:val="00701970"/>
    <w:rsid w:val="00702A86"/>
    <w:rsid w:val="00706743"/>
    <w:rsid w:val="00710D1D"/>
    <w:rsid w:val="00716C95"/>
    <w:rsid w:val="0071731F"/>
    <w:rsid w:val="007206F3"/>
    <w:rsid w:val="007223AD"/>
    <w:rsid w:val="00724FA9"/>
    <w:rsid w:val="007264A2"/>
    <w:rsid w:val="00734899"/>
    <w:rsid w:val="00737605"/>
    <w:rsid w:val="007401EF"/>
    <w:rsid w:val="0074037C"/>
    <w:rsid w:val="00740C2E"/>
    <w:rsid w:val="00747713"/>
    <w:rsid w:val="007544C6"/>
    <w:rsid w:val="00755EF7"/>
    <w:rsid w:val="0076324D"/>
    <w:rsid w:val="007669FC"/>
    <w:rsid w:val="007708D8"/>
    <w:rsid w:val="00771BC9"/>
    <w:rsid w:val="00772E5E"/>
    <w:rsid w:val="00773C5D"/>
    <w:rsid w:val="00774363"/>
    <w:rsid w:val="00776289"/>
    <w:rsid w:val="00780A73"/>
    <w:rsid w:val="00781165"/>
    <w:rsid w:val="00787AF7"/>
    <w:rsid w:val="007903EA"/>
    <w:rsid w:val="00791AE3"/>
    <w:rsid w:val="00794ABB"/>
    <w:rsid w:val="00794DBE"/>
    <w:rsid w:val="007A2E41"/>
    <w:rsid w:val="007A36D6"/>
    <w:rsid w:val="007A693B"/>
    <w:rsid w:val="007A7190"/>
    <w:rsid w:val="007B10A8"/>
    <w:rsid w:val="007B2559"/>
    <w:rsid w:val="007B7E52"/>
    <w:rsid w:val="007C0DB3"/>
    <w:rsid w:val="007C5F21"/>
    <w:rsid w:val="007C6585"/>
    <w:rsid w:val="007C7783"/>
    <w:rsid w:val="007D4D51"/>
    <w:rsid w:val="007D7E81"/>
    <w:rsid w:val="007E0E28"/>
    <w:rsid w:val="007E347E"/>
    <w:rsid w:val="007F01FB"/>
    <w:rsid w:val="007F5753"/>
    <w:rsid w:val="008057E9"/>
    <w:rsid w:val="0081015E"/>
    <w:rsid w:val="0081093B"/>
    <w:rsid w:val="00810E62"/>
    <w:rsid w:val="00811AB4"/>
    <w:rsid w:val="00811E67"/>
    <w:rsid w:val="008204BD"/>
    <w:rsid w:val="00823F19"/>
    <w:rsid w:val="00824120"/>
    <w:rsid w:val="00824413"/>
    <w:rsid w:val="00843527"/>
    <w:rsid w:val="00845B87"/>
    <w:rsid w:val="00850528"/>
    <w:rsid w:val="008506A2"/>
    <w:rsid w:val="008507D4"/>
    <w:rsid w:val="00850AC2"/>
    <w:rsid w:val="00857430"/>
    <w:rsid w:val="008622F3"/>
    <w:rsid w:val="008653D4"/>
    <w:rsid w:val="00866430"/>
    <w:rsid w:val="008700DD"/>
    <w:rsid w:val="00871BCE"/>
    <w:rsid w:val="00873D9F"/>
    <w:rsid w:val="00874ECF"/>
    <w:rsid w:val="008751B3"/>
    <w:rsid w:val="008806A3"/>
    <w:rsid w:val="00883F45"/>
    <w:rsid w:val="008856FB"/>
    <w:rsid w:val="00886E81"/>
    <w:rsid w:val="008915C1"/>
    <w:rsid w:val="00892081"/>
    <w:rsid w:val="0089253C"/>
    <w:rsid w:val="008964EA"/>
    <w:rsid w:val="008A014C"/>
    <w:rsid w:val="008A0207"/>
    <w:rsid w:val="008A097A"/>
    <w:rsid w:val="008A1A77"/>
    <w:rsid w:val="008A339B"/>
    <w:rsid w:val="008A4FA3"/>
    <w:rsid w:val="008A5429"/>
    <w:rsid w:val="008B06B1"/>
    <w:rsid w:val="008B087E"/>
    <w:rsid w:val="008B0FEA"/>
    <w:rsid w:val="008B339C"/>
    <w:rsid w:val="008B51DB"/>
    <w:rsid w:val="008C11D2"/>
    <w:rsid w:val="008D26DB"/>
    <w:rsid w:val="008D433E"/>
    <w:rsid w:val="008D4624"/>
    <w:rsid w:val="008E0DED"/>
    <w:rsid w:val="008E1D3D"/>
    <w:rsid w:val="008E31D2"/>
    <w:rsid w:val="008E70C9"/>
    <w:rsid w:val="008E7518"/>
    <w:rsid w:val="00901BD7"/>
    <w:rsid w:val="00902653"/>
    <w:rsid w:val="00902AC2"/>
    <w:rsid w:val="00903858"/>
    <w:rsid w:val="009115ED"/>
    <w:rsid w:val="00911F19"/>
    <w:rsid w:val="00914B11"/>
    <w:rsid w:val="00917A80"/>
    <w:rsid w:val="00921D19"/>
    <w:rsid w:val="0092240B"/>
    <w:rsid w:val="0092264A"/>
    <w:rsid w:val="009231C2"/>
    <w:rsid w:val="0093247F"/>
    <w:rsid w:val="00935B9F"/>
    <w:rsid w:val="00937D45"/>
    <w:rsid w:val="009470C5"/>
    <w:rsid w:val="00950544"/>
    <w:rsid w:val="00950AF4"/>
    <w:rsid w:val="009514B6"/>
    <w:rsid w:val="009514D2"/>
    <w:rsid w:val="00953D76"/>
    <w:rsid w:val="00954E03"/>
    <w:rsid w:val="0095523A"/>
    <w:rsid w:val="00963783"/>
    <w:rsid w:val="00965AE5"/>
    <w:rsid w:val="00967136"/>
    <w:rsid w:val="00967951"/>
    <w:rsid w:val="00970456"/>
    <w:rsid w:val="009716A0"/>
    <w:rsid w:val="00972C59"/>
    <w:rsid w:val="00972FBE"/>
    <w:rsid w:val="00973AFF"/>
    <w:rsid w:val="009767D7"/>
    <w:rsid w:val="009805FC"/>
    <w:rsid w:val="00982AA5"/>
    <w:rsid w:val="00984434"/>
    <w:rsid w:val="00984E83"/>
    <w:rsid w:val="009865FD"/>
    <w:rsid w:val="00990021"/>
    <w:rsid w:val="009914AE"/>
    <w:rsid w:val="009919A7"/>
    <w:rsid w:val="0099583F"/>
    <w:rsid w:val="00996DA3"/>
    <w:rsid w:val="00997A6C"/>
    <w:rsid w:val="009A1481"/>
    <w:rsid w:val="009A55BF"/>
    <w:rsid w:val="009B3638"/>
    <w:rsid w:val="009B592B"/>
    <w:rsid w:val="009B5979"/>
    <w:rsid w:val="009C2917"/>
    <w:rsid w:val="009C2D4C"/>
    <w:rsid w:val="009D0877"/>
    <w:rsid w:val="009D0F93"/>
    <w:rsid w:val="009D1257"/>
    <w:rsid w:val="009D5542"/>
    <w:rsid w:val="009E2D8B"/>
    <w:rsid w:val="009E3CC5"/>
    <w:rsid w:val="009E42F0"/>
    <w:rsid w:val="009E621F"/>
    <w:rsid w:val="009F0D2F"/>
    <w:rsid w:val="009F1262"/>
    <w:rsid w:val="00A008CE"/>
    <w:rsid w:val="00A052F7"/>
    <w:rsid w:val="00A12B66"/>
    <w:rsid w:val="00A14C80"/>
    <w:rsid w:val="00A15260"/>
    <w:rsid w:val="00A343B3"/>
    <w:rsid w:val="00A348CF"/>
    <w:rsid w:val="00A35CC3"/>
    <w:rsid w:val="00A423C3"/>
    <w:rsid w:val="00A46F79"/>
    <w:rsid w:val="00A502A6"/>
    <w:rsid w:val="00A57338"/>
    <w:rsid w:val="00A57C98"/>
    <w:rsid w:val="00A63BCD"/>
    <w:rsid w:val="00A64EAD"/>
    <w:rsid w:val="00A6597E"/>
    <w:rsid w:val="00A70B15"/>
    <w:rsid w:val="00A72CD3"/>
    <w:rsid w:val="00A730E1"/>
    <w:rsid w:val="00A84924"/>
    <w:rsid w:val="00A86BF2"/>
    <w:rsid w:val="00A86EDC"/>
    <w:rsid w:val="00A907A6"/>
    <w:rsid w:val="00A916CE"/>
    <w:rsid w:val="00A95A22"/>
    <w:rsid w:val="00A96DF2"/>
    <w:rsid w:val="00AA2753"/>
    <w:rsid w:val="00AA2E2B"/>
    <w:rsid w:val="00AB1FFC"/>
    <w:rsid w:val="00AB20A1"/>
    <w:rsid w:val="00AB4FAF"/>
    <w:rsid w:val="00AB73D3"/>
    <w:rsid w:val="00AC0411"/>
    <w:rsid w:val="00AC0F77"/>
    <w:rsid w:val="00AC1A2A"/>
    <w:rsid w:val="00AC3140"/>
    <w:rsid w:val="00AC5E9F"/>
    <w:rsid w:val="00AD1A04"/>
    <w:rsid w:val="00AD41FC"/>
    <w:rsid w:val="00AD587D"/>
    <w:rsid w:val="00AD6D18"/>
    <w:rsid w:val="00AE041A"/>
    <w:rsid w:val="00AE31E1"/>
    <w:rsid w:val="00AE664C"/>
    <w:rsid w:val="00AE672C"/>
    <w:rsid w:val="00AF2D58"/>
    <w:rsid w:val="00AF3306"/>
    <w:rsid w:val="00AF4238"/>
    <w:rsid w:val="00B011E9"/>
    <w:rsid w:val="00B05C37"/>
    <w:rsid w:val="00B0695D"/>
    <w:rsid w:val="00B07868"/>
    <w:rsid w:val="00B1239F"/>
    <w:rsid w:val="00B16E3A"/>
    <w:rsid w:val="00B20CF5"/>
    <w:rsid w:val="00B22AA2"/>
    <w:rsid w:val="00B313CE"/>
    <w:rsid w:val="00B33496"/>
    <w:rsid w:val="00B33F46"/>
    <w:rsid w:val="00B35B8B"/>
    <w:rsid w:val="00B35EF0"/>
    <w:rsid w:val="00B47248"/>
    <w:rsid w:val="00B47989"/>
    <w:rsid w:val="00B5071C"/>
    <w:rsid w:val="00B521AD"/>
    <w:rsid w:val="00B52EA8"/>
    <w:rsid w:val="00B52FFF"/>
    <w:rsid w:val="00B675D8"/>
    <w:rsid w:val="00B71AEA"/>
    <w:rsid w:val="00B74DD0"/>
    <w:rsid w:val="00B833D4"/>
    <w:rsid w:val="00B9075D"/>
    <w:rsid w:val="00B914A5"/>
    <w:rsid w:val="00B9453E"/>
    <w:rsid w:val="00B967D9"/>
    <w:rsid w:val="00BA4803"/>
    <w:rsid w:val="00BA4E10"/>
    <w:rsid w:val="00BA7A6D"/>
    <w:rsid w:val="00BB1BE8"/>
    <w:rsid w:val="00BB3F45"/>
    <w:rsid w:val="00BB4D82"/>
    <w:rsid w:val="00BC0B83"/>
    <w:rsid w:val="00BC281A"/>
    <w:rsid w:val="00BC2CB1"/>
    <w:rsid w:val="00BC6EFF"/>
    <w:rsid w:val="00BC7DB5"/>
    <w:rsid w:val="00BD1389"/>
    <w:rsid w:val="00BD334B"/>
    <w:rsid w:val="00BD54FF"/>
    <w:rsid w:val="00BD5E45"/>
    <w:rsid w:val="00BD793E"/>
    <w:rsid w:val="00BE0792"/>
    <w:rsid w:val="00BE1877"/>
    <w:rsid w:val="00BE444F"/>
    <w:rsid w:val="00BE661D"/>
    <w:rsid w:val="00BF319E"/>
    <w:rsid w:val="00BF3E7E"/>
    <w:rsid w:val="00C11B0A"/>
    <w:rsid w:val="00C11FC6"/>
    <w:rsid w:val="00C14AE8"/>
    <w:rsid w:val="00C179EE"/>
    <w:rsid w:val="00C22619"/>
    <w:rsid w:val="00C24DCB"/>
    <w:rsid w:val="00C30C16"/>
    <w:rsid w:val="00C315D7"/>
    <w:rsid w:val="00C33247"/>
    <w:rsid w:val="00C341DE"/>
    <w:rsid w:val="00C47615"/>
    <w:rsid w:val="00C47723"/>
    <w:rsid w:val="00C47AC5"/>
    <w:rsid w:val="00C5424B"/>
    <w:rsid w:val="00C6088B"/>
    <w:rsid w:val="00C6102C"/>
    <w:rsid w:val="00C755AE"/>
    <w:rsid w:val="00C850AB"/>
    <w:rsid w:val="00C86B3F"/>
    <w:rsid w:val="00C87BF4"/>
    <w:rsid w:val="00C91D3A"/>
    <w:rsid w:val="00C93F1A"/>
    <w:rsid w:val="00C94626"/>
    <w:rsid w:val="00CA3B5A"/>
    <w:rsid w:val="00CA7822"/>
    <w:rsid w:val="00CA789C"/>
    <w:rsid w:val="00CB0ECD"/>
    <w:rsid w:val="00CB2D29"/>
    <w:rsid w:val="00CB3536"/>
    <w:rsid w:val="00CB357B"/>
    <w:rsid w:val="00CB4630"/>
    <w:rsid w:val="00CB766F"/>
    <w:rsid w:val="00CB76A6"/>
    <w:rsid w:val="00CC2A5E"/>
    <w:rsid w:val="00CC363F"/>
    <w:rsid w:val="00CC4DEC"/>
    <w:rsid w:val="00CC5699"/>
    <w:rsid w:val="00CC7502"/>
    <w:rsid w:val="00CD2647"/>
    <w:rsid w:val="00CD3505"/>
    <w:rsid w:val="00CD358C"/>
    <w:rsid w:val="00CD6C40"/>
    <w:rsid w:val="00CE253B"/>
    <w:rsid w:val="00CE358C"/>
    <w:rsid w:val="00CF0575"/>
    <w:rsid w:val="00CF0C02"/>
    <w:rsid w:val="00CF3BC0"/>
    <w:rsid w:val="00D02E1C"/>
    <w:rsid w:val="00D13C43"/>
    <w:rsid w:val="00D22851"/>
    <w:rsid w:val="00D22D74"/>
    <w:rsid w:val="00D22E07"/>
    <w:rsid w:val="00D23133"/>
    <w:rsid w:val="00D24AD0"/>
    <w:rsid w:val="00D3137C"/>
    <w:rsid w:val="00D31834"/>
    <w:rsid w:val="00D33E09"/>
    <w:rsid w:val="00D35C34"/>
    <w:rsid w:val="00D40976"/>
    <w:rsid w:val="00D412DB"/>
    <w:rsid w:val="00D41F73"/>
    <w:rsid w:val="00D43DA8"/>
    <w:rsid w:val="00D47951"/>
    <w:rsid w:val="00D5052C"/>
    <w:rsid w:val="00D5139D"/>
    <w:rsid w:val="00D51FC7"/>
    <w:rsid w:val="00D62649"/>
    <w:rsid w:val="00D703A4"/>
    <w:rsid w:val="00D75A17"/>
    <w:rsid w:val="00D80365"/>
    <w:rsid w:val="00D83359"/>
    <w:rsid w:val="00D86777"/>
    <w:rsid w:val="00D8768C"/>
    <w:rsid w:val="00D87D70"/>
    <w:rsid w:val="00D9149E"/>
    <w:rsid w:val="00D93380"/>
    <w:rsid w:val="00D94A62"/>
    <w:rsid w:val="00D95B43"/>
    <w:rsid w:val="00DA4EEB"/>
    <w:rsid w:val="00DA6775"/>
    <w:rsid w:val="00DA6EFE"/>
    <w:rsid w:val="00DB3721"/>
    <w:rsid w:val="00DC4783"/>
    <w:rsid w:val="00DC4CD8"/>
    <w:rsid w:val="00DD6AC0"/>
    <w:rsid w:val="00DE00BA"/>
    <w:rsid w:val="00DE37A4"/>
    <w:rsid w:val="00DE3807"/>
    <w:rsid w:val="00DE704F"/>
    <w:rsid w:val="00DF3323"/>
    <w:rsid w:val="00DF7A59"/>
    <w:rsid w:val="00E06E27"/>
    <w:rsid w:val="00E10B26"/>
    <w:rsid w:val="00E12156"/>
    <w:rsid w:val="00E12666"/>
    <w:rsid w:val="00E158EA"/>
    <w:rsid w:val="00E200AA"/>
    <w:rsid w:val="00E21302"/>
    <w:rsid w:val="00E21831"/>
    <w:rsid w:val="00E248FE"/>
    <w:rsid w:val="00E24A28"/>
    <w:rsid w:val="00E256C1"/>
    <w:rsid w:val="00E32F7C"/>
    <w:rsid w:val="00E41521"/>
    <w:rsid w:val="00E42AAF"/>
    <w:rsid w:val="00E47FB3"/>
    <w:rsid w:val="00E500D5"/>
    <w:rsid w:val="00E51AF5"/>
    <w:rsid w:val="00E53CE4"/>
    <w:rsid w:val="00E547B5"/>
    <w:rsid w:val="00E55578"/>
    <w:rsid w:val="00E56DA4"/>
    <w:rsid w:val="00E6648D"/>
    <w:rsid w:val="00E66797"/>
    <w:rsid w:val="00E707D8"/>
    <w:rsid w:val="00E70850"/>
    <w:rsid w:val="00E70D10"/>
    <w:rsid w:val="00E7131B"/>
    <w:rsid w:val="00E74158"/>
    <w:rsid w:val="00E82648"/>
    <w:rsid w:val="00E83BDE"/>
    <w:rsid w:val="00E83CD3"/>
    <w:rsid w:val="00E8669A"/>
    <w:rsid w:val="00E90AC1"/>
    <w:rsid w:val="00E922B8"/>
    <w:rsid w:val="00E93B59"/>
    <w:rsid w:val="00E96880"/>
    <w:rsid w:val="00EA125C"/>
    <w:rsid w:val="00EA2F9A"/>
    <w:rsid w:val="00EA39A4"/>
    <w:rsid w:val="00EC0493"/>
    <w:rsid w:val="00EC4BAF"/>
    <w:rsid w:val="00EC6C8A"/>
    <w:rsid w:val="00ED1ADB"/>
    <w:rsid w:val="00ED5407"/>
    <w:rsid w:val="00ED5416"/>
    <w:rsid w:val="00ED7B2A"/>
    <w:rsid w:val="00ED7BB6"/>
    <w:rsid w:val="00EE482B"/>
    <w:rsid w:val="00EE636B"/>
    <w:rsid w:val="00EE691B"/>
    <w:rsid w:val="00EF0701"/>
    <w:rsid w:val="00EF2CE8"/>
    <w:rsid w:val="00EF380D"/>
    <w:rsid w:val="00F0135A"/>
    <w:rsid w:val="00F02355"/>
    <w:rsid w:val="00F03D83"/>
    <w:rsid w:val="00F05075"/>
    <w:rsid w:val="00F060EB"/>
    <w:rsid w:val="00F07329"/>
    <w:rsid w:val="00F07A93"/>
    <w:rsid w:val="00F12D2B"/>
    <w:rsid w:val="00F13134"/>
    <w:rsid w:val="00F1485B"/>
    <w:rsid w:val="00F24DA4"/>
    <w:rsid w:val="00F33043"/>
    <w:rsid w:val="00F34AEB"/>
    <w:rsid w:val="00F37D90"/>
    <w:rsid w:val="00F41D5A"/>
    <w:rsid w:val="00F42F4B"/>
    <w:rsid w:val="00F4482B"/>
    <w:rsid w:val="00F47450"/>
    <w:rsid w:val="00F559D9"/>
    <w:rsid w:val="00F57918"/>
    <w:rsid w:val="00F612D3"/>
    <w:rsid w:val="00F63A27"/>
    <w:rsid w:val="00F66247"/>
    <w:rsid w:val="00F70107"/>
    <w:rsid w:val="00F73B1F"/>
    <w:rsid w:val="00F769C9"/>
    <w:rsid w:val="00F7754E"/>
    <w:rsid w:val="00F814D3"/>
    <w:rsid w:val="00F83E24"/>
    <w:rsid w:val="00F84639"/>
    <w:rsid w:val="00F93416"/>
    <w:rsid w:val="00F951AD"/>
    <w:rsid w:val="00F9633D"/>
    <w:rsid w:val="00F966CA"/>
    <w:rsid w:val="00F97211"/>
    <w:rsid w:val="00FA6BAE"/>
    <w:rsid w:val="00FB0195"/>
    <w:rsid w:val="00FB6C0A"/>
    <w:rsid w:val="00FC0BEA"/>
    <w:rsid w:val="00FC13D5"/>
    <w:rsid w:val="00FC48C1"/>
    <w:rsid w:val="00FC6D4E"/>
    <w:rsid w:val="00FD6CAB"/>
    <w:rsid w:val="00FD7A0B"/>
    <w:rsid w:val="00FE1952"/>
    <w:rsid w:val="00FE626E"/>
    <w:rsid w:val="00FE79E9"/>
    <w:rsid w:val="00FF0FE9"/>
    <w:rsid w:val="00FF1F6E"/>
    <w:rsid w:val="00FF5ECD"/>
    <w:rsid w:val="00FF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44DF4DD7"/>
  <w15:chartTrackingRefBased/>
  <w15:docId w15:val="{40327CA6-88F0-4F37-80BF-48EC7F1B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7E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1D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C11D2"/>
  </w:style>
  <w:style w:type="paragraph" w:styleId="a5">
    <w:name w:val="footer"/>
    <w:basedOn w:val="a"/>
    <w:link w:val="a6"/>
    <w:uiPriority w:val="99"/>
    <w:unhideWhenUsed/>
    <w:rsid w:val="008C11D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C11D2"/>
  </w:style>
  <w:style w:type="paragraph" w:styleId="Web">
    <w:name w:val="Normal (Web)"/>
    <w:basedOn w:val="a"/>
    <w:uiPriority w:val="99"/>
    <w:unhideWhenUsed/>
    <w:rsid w:val="008C11D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uiPriority w:val="39"/>
    <w:rsid w:val="00FE1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3B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3BC0"/>
    <w:rPr>
      <w:rFonts w:asciiTheme="majorHAnsi" w:eastAsiaTheme="majorEastAsia" w:hAnsiTheme="majorHAnsi" w:cstheme="majorBidi"/>
      <w:sz w:val="18"/>
      <w:szCs w:val="18"/>
    </w:rPr>
  </w:style>
  <w:style w:type="paragraph" w:styleId="aa">
    <w:name w:val="List Paragraph"/>
    <w:basedOn w:val="a"/>
    <w:uiPriority w:val="34"/>
    <w:qFormat/>
    <w:rsid w:val="001A59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CD64D9-2150-4E64-9877-2DD4C4A888A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2973306E-B27D-4CD5-8684-5399A13E34E0}">
      <dgm:prSet phldrT="[テキスト]" custT="1">
        <dgm:style>
          <a:lnRef idx="2">
            <a:schemeClr val="accent1"/>
          </a:lnRef>
          <a:fillRef idx="1">
            <a:schemeClr val="lt1"/>
          </a:fillRef>
          <a:effectRef idx="0">
            <a:schemeClr val="accent1"/>
          </a:effectRef>
          <a:fontRef idx="minor">
            <a:schemeClr val="dk1"/>
          </a:fontRef>
        </dgm:style>
      </dgm:prSet>
      <dgm:spPr/>
      <dgm:t>
        <a:bodyPr/>
        <a:lstStyle/>
        <a:p>
          <a:pPr>
            <a:lnSpc>
              <a:spcPts val="2160"/>
            </a:lnSpc>
            <a:spcAft>
              <a:spcPts val="0"/>
            </a:spcAft>
          </a:pPr>
          <a:r>
            <a:rPr lang="en-US" altLang="ja-JP" sz="1800">
              <a:latin typeface="メイリオ" panose="020B0604030504040204" pitchFamily="50" charset="-128"/>
              <a:ea typeface="メイリオ" panose="020B0604030504040204" pitchFamily="50" charset="-128"/>
            </a:rPr>
            <a:t>Ⅰ</a:t>
          </a:r>
        </a:p>
        <a:p>
          <a:pPr>
            <a:lnSpc>
              <a:spcPct val="90000"/>
            </a:lnSpc>
            <a:spcAft>
              <a:spcPts val="0"/>
            </a:spcAft>
          </a:pPr>
          <a:r>
            <a:rPr lang="ja-JP" altLang="en-US" sz="1200">
              <a:latin typeface="メイリオ" panose="020B0604030504040204" pitchFamily="50" charset="-128"/>
              <a:ea typeface="メイリオ" panose="020B0604030504040204" pitchFamily="50" charset="-128"/>
            </a:rPr>
            <a:t>だれひとり取り残さないまちづくり</a:t>
          </a:r>
          <a:endParaRPr kumimoji="1" lang="ja-JP" altLang="en-US" sz="1200">
            <a:latin typeface="メイリオ" panose="020B0604030504040204" pitchFamily="50" charset="-128"/>
            <a:ea typeface="メイリオ" panose="020B0604030504040204" pitchFamily="50" charset="-128"/>
          </a:endParaRPr>
        </a:p>
      </dgm:t>
    </dgm:pt>
    <dgm:pt modelId="{154F023A-FC3B-45AF-9C36-C35F293072FA}" type="parTrans" cxnId="{D4814077-3290-4812-AC58-63F78F030A2D}">
      <dgm:prSet/>
      <dgm:spPr/>
      <dgm:t>
        <a:bodyPr/>
        <a:lstStyle/>
        <a:p>
          <a:endParaRPr kumimoji="1" lang="ja-JP" altLang="en-US"/>
        </a:p>
      </dgm:t>
    </dgm:pt>
    <dgm:pt modelId="{2881DBCA-31F1-4841-A949-0E9313BF86FE}" type="sibTrans" cxnId="{D4814077-3290-4812-AC58-63F78F030A2D}">
      <dgm:prSet/>
      <dgm:spPr/>
      <dgm:t>
        <a:bodyPr/>
        <a:lstStyle/>
        <a:p>
          <a:endParaRPr kumimoji="1" lang="ja-JP" altLang="en-US"/>
        </a:p>
      </dgm:t>
    </dgm:pt>
    <dgm:pt modelId="{40515206-5151-46E8-A929-7E9597FFB476}" type="asst">
      <dgm:prSet phldrT="[テキスト]" custT="1">
        <dgm:style>
          <a:lnRef idx="2">
            <a:schemeClr val="accent1"/>
          </a:lnRef>
          <a:fillRef idx="1">
            <a:schemeClr val="lt1"/>
          </a:fillRef>
          <a:effectRef idx="0">
            <a:schemeClr val="accent1"/>
          </a:effectRef>
          <a:fontRef idx="minor">
            <a:schemeClr val="dk1"/>
          </a:fontRef>
        </dgm:style>
      </dgm:prSet>
      <dgm:spPr/>
      <dgm:t>
        <a:bodyPr/>
        <a:lstStyle/>
        <a:p>
          <a:pPr>
            <a:lnSpc>
              <a:spcPts val="2200"/>
            </a:lnSpc>
            <a:spcAft>
              <a:spcPts val="0"/>
            </a:spcAft>
          </a:pPr>
          <a:r>
            <a:rPr lang="en-US" altLang="ja-JP" sz="1800">
              <a:latin typeface="メイリオ" panose="020B0604030504040204" pitchFamily="50" charset="-128"/>
              <a:ea typeface="メイリオ" panose="020B0604030504040204" pitchFamily="50" charset="-128"/>
            </a:rPr>
            <a:t>Ⅱ</a:t>
          </a:r>
        </a:p>
        <a:p>
          <a:pPr>
            <a:lnSpc>
              <a:spcPts val="2200"/>
            </a:lnSpc>
            <a:spcAft>
              <a:spcPts val="0"/>
            </a:spcAft>
          </a:pPr>
          <a:r>
            <a:rPr lang="ja-JP" altLang="en-US" sz="1200">
              <a:latin typeface="メイリオ" panose="020B0604030504040204" pitchFamily="50" charset="-128"/>
              <a:ea typeface="メイリオ" panose="020B0604030504040204" pitchFamily="50" charset="-128"/>
            </a:rPr>
            <a:t>だれもが安心して暮らせるまちづくり</a:t>
          </a:r>
          <a:endParaRPr kumimoji="1" lang="ja-JP" altLang="en-US" sz="1200">
            <a:latin typeface="メイリオ" panose="020B0604030504040204" pitchFamily="50" charset="-128"/>
            <a:ea typeface="メイリオ" panose="020B0604030504040204" pitchFamily="50" charset="-128"/>
          </a:endParaRPr>
        </a:p>
      </dgm:t>
    </dgm:pt>
    <dgm:pt modelId="{2B8A41D4-F1B7-41AD-9F33-122AE5E7735C}" type="parTrans" cxnId="{BB362C38-2907-4396-8018-66B7103DC754}">
      <dgm:prSet/>
      <dgm:spPr/>
      <dgm:t>
        <a:bodyPr/>
        <a:lstStyle/>
        <a:p>
          <a:endParaRPr kumimoji="1" lang="ja-JP" altLang="en-US"/>
        </a:p>
      </dgm:t>
    </dgm:pt>
    <dgm:pt modelId="{9245E45B-0099-4DE7-A9FD-1138FF4C67B2}" type="sibTrans" cxnId="{BB362C38-2907-4396-8018-66B7103DC754}">
      <dgm:prSet/>
      <dgm:spPr/>
      <dgm:t>
        <a:bodyPr/>
        <a:lstStyle/>
        <a:p>
          <a:endParaRPr kumimoji="1" lang="ja-JP" altLang="en-US"/>
        </a:p>
      </dgm:t>
    </dgm:pt>
    <dgm:pt modelId="{DFE3820C-4E06-4E61-8A85-F4A38B888CC2}">
      <dgm:prSet custT="1">
        <dgm:style>
          <a:lnRef idx="2">
            <a:schemeClr val="accent1"/>
          </a:lnRef>
          <a:fillRef idx="1">
            <a:schemeClr val="lt1"/>
          </a:fillRef>
          <a:effectRef idx="0">
            <a:schemeClr val="accent1"/>
          </a:effectRef>
          <a:fontRef idx="minor">
            <a:schemeClr val="dk1"/>
          </a:fontRef>
        </dgm:style>
      </dgm:prSet>
      <dgm:spPr/>
      <dgm:t>
        <a:bodyPr/>
        <a:lstStyle/>
        <a:p>
          <a:pPr>
            <a:lnSpc>
              <a:spcPts val="2000"/>
            </a:lnSpc>
            <a:spcAft>
              <a:spcPts val="0"/>
            </a:spcAft>
          </a:pPr>
          <a:r>
            <a:rPr lang="en-US" altLang="ja-JP" sz="1800">
              <a:latin typeface="メイリオ" panose="020B0604030504040204" pitchFamily="50" charset="-128"/>
              <a:ea typeface="メイリオ" panose="020B0604030504040204" pitchFamily="50" charset="-128"/>
            </a:rPr>
            <a:t>Ⅲ</a:t>
          </a:r>
        </a:p>
        <a:p>
          <a:pPr>
            <a:lnSpc>
              <a:spcPts val="2000"/>
            </a:lnSpc>
            <a:spcAft>
              <a:spcPts val="0"/>
            </a:spcAft>
          </a:pPr>
          <a:r>
            <a:rPr lang="ja-JP" altLang="en-US" sz="1200">
              <a:latin typeface="メイリオ" panose="020B0604030504040204" pitchFamily="50" charset="-128"/>
              <a:ea typeface="メイリオ" panose="020B0604030504040204" pitchFamily="50" charset="-128"/>
            </a:rPr>
            <a:t>だれもが理解し、協力しあえるまちづくり</a:t>
          </a:r>
          <a:endParaRPr kumimoji="1" lang="ja-JP" altLang="en-US" sz="1200">
            <a:latin typeface="メイリオ" panose="020B0604030504040204" pitchFamily="50" charset="-128"/>
            <a:ea typeface="メイリオ" panose="020B0604030504040204" pitchFamily="50" charset="-128"/>
          </a:endParaRPr>
        </a:p>
      </dgm:t>
    </dgm:pt>
    <dgm:pt modelId="{59E9AD07-2AF8-4DF1-8D1B-6348815E0633}" type="parTrans" cxnId="{323D3B13-A8FD-4C23-8730-30DCE6D93564}">
      <dgm:prSet/>
      <dgm:spPr/>
      <dgm:t>
        <a:bodyPr/>
        <a:lstStyle/>
        <a:p>
          <a:endParaRPr kumimoji="1" lang="ja-JP" altLang="en-US"/>
        </a:p>
      </dgm:t>
    </dgm:pt>
    <dgm:pt modelId="{6EB0BA5F-1978-4BE2-B602-3DE46BDD2ED0}" type="sibTrans" cxnId="{323D3B13-A8FD-4C23-8730-30DCE6D93564}">
      <dgm:prSet/>
      <dgm:spPr/>
      <dgm:t>
        <a:bodyPr/>
        <a:lstStyle/>
        <a:p>
          <a:endParaRPr kumimoji="1" lang="ja-JP" altLang="en-US"/>
        </a:p>
      </dgm:t>
    </dgm:pt>
    <dgm:pt modelId="{B7845A50-2A97-45F3-9411-4C3EE4848C87}">
      <dgm:prSet custT="1">
        <dgm:style>
          <a:lnRef idx="2">
            <a:schemeClr val="accent1"/>
          </a:lnRef>
          <a:fillRef idx="1">
            <a:schemeClr val="lt1"/>
          </a:fillRef>
          <a:effectRef idx="0">
            <a:schemeClr val="accent1"/>
          </a:effectRef>
          <a:fontRef idx="minor">
            <a:schemeClr val="dk1"/>
          </a:fontRef>
        </dgm:style>
      </dgm:prSet>
      <dgm:spPr/>
      <dgm:t>
        <a:bodyPr vert="eaVert"/>
        <a:lstStyle/>
        <a:p>
          <a:r>
            <a:rPr lang="ja-JP" altLang="en-US" sz="1400" b="0">
              <a:latin typeface="メイリオ" panose="020B0604030504040204" pitchFamily="50" charset="-128"/>
              <a:ea typeface="メイリオ" panose="020B0604030504040204" pitchFamily="50" charset="-128"/>
            </a:rPr>
            <a:t>情報発信の充実</a:t>
          </a:r>
          <a:endParaRPr kumimoji="1" lang="ja-JP" altLang="en-US" sz="1400" b="0">
            <a:latin typeface="メイリオ" panose="020B0604030504040204" pitchFamily="50" charset="-128"/>
            <a:ea typeface="メイリオ" panose="020B0604030504040204" pitchFamily="50" charset="-128"/>
          </a:endParaRPr>
        </a:p>
      </dgm:t>
    </dgm:pt>
    <dgm:pt modelId="{EE40231E-F0CD-4CD0-94BA-10B904F0F112}" type="parTrans" cxnId="{ABA73223-7C5D-4250-90EE-DFAA34E226C2}">
      <dgm:prSet/>
      <dgm:spPr>
        <a:ln w="19050"/>
      </dgm:spPr>
      <dgm:t>
        <a:bodyPr/>
        <a:lstStyle/>
        <a:p>
          <a:endParaRPr kumimoji="1" lang="ja-JP" altLang="en-US"/>
        </a:p>
      </dgm:t>
    </dgm:pt>
    <dgm:pt modelId="{4209A397-2C31-4D36-AAA7-A0C73E49BABF}" type="sibTrans" cxnId="{ABA73223-7C5D-4250-90EE-DFAA34E226C2}">
      <dgm:prSet/>
      <dgm:spPr/>
      <dgm:t>
        <a:bodyPr/>
        <a:lstStyle/>
        <a:p>
          <a:endParaRPr kumimoji="1" lang="ja-JP" altLang="en-US"/>
        </a:p>
      </dgm:t>
    </dgm:pt>
    <dgm:pt modelId="{9A8FF5DE-D03E-4C47-93B2-F0434EB8DEC5}">
      <dgm:prSet custT="1">
        <dgm:style>
          <a:lnRef idx="2">
            <a:schemeClr val="accent1"/>
          </a:lnRef>
          <a:fillRef idx="1">
            <a:schemeClr val="lt1"/>
          </a:fillRef>
          <a:effectRef idx="0">
            <a:schemeClr val="accent1"/>
          </a:effectRef>
          <a:fontRef idx="minor">
            <a:schemeClr val="dk1"/>
          </a:fontRef>
        </dgm:style>
      </dgm:prSet>
      <dgm:spPr/>
      <dgm:t>
        <a:bodyPr vert="eaVert"/>
        <a:lstStyle/>
        <a:p>
          <a:r>
            <a:rPr kumimoji="1" lang="ja-JP" altLang="en-US" sz="1400">
              <a:latin typeface="メイリオ" panose="020B0604030504040204" pitchFamily="50" charset="-128"/>
              <a:ea typeface="メイリオ" panose="020B0604030504040204" pitchFamily="50" charset="-128"/>
            </a:rPr>
            <a:t>窓口サービスの充実</a:t>
          </a:r>
        </a:p>
      </dgm:t>
    </dgm:pt>
    <dgm:pt modelId="{93CC5127-4E5D-4B0E-8104-44B3D807BAAD}" type="parTrans" cxnId="{3A121349-8EAB-4E53-9BFC-B7EB0418F586}">
      <dgm:prSet/>
      <dgm:spPr>
        <a:ln w="19050"/>
      </dgm:spPr>
      <dgm:t>
        <a:bodyPr/>
        <a:lstStyle/>
        <a:p>
          <a:endParaRPr kumimoji="1" lang="ja-JP" altLang="en-US"/>
        </a:p>
      </dgm:t>
    </dgm:pt>
    <dgm:pt modelId="{FB98FCAE-F70B-481C-B0DD-C672E973C966}" type="sibTrans" cxnId="{3A121349-8EAB-4E53-9BFC-B7EB0418F586}">
      <dgm:prSet/>
      <dgm:spPr/>
      <dgm:t>
        <a:bodyPr/>
        <a:lstStyle/>
        <a:p>
          <a:endParaRPr kumimoji="1" lang="ja-JP" altLang="en-US"/>
        </a:p>
      </dgm:t>
    </dgm:pt>
    <dgm:pt modelId="{CA148080-C789-4718-9E24-495B162AEA13}">
      <dgm:prSet custT="1">
        <dgm:style>
          <a:lnRef idx="2">
            <a:schemeClr val="accent1"/>
          </a:lnRef>
          <a:fillRef idx="1">
            <a:schemeClr val="lt1"/>
          </a:fillRef>
          <a:effectRef idx="0">
            <a:schemeClr val="accent1"/>
          </a:effectRef>
          <a:fontRef idx="minor">
            <a:schemeClr val="dk1"/>
          </a:fontRef>
        </dgm:style>
      </dgm:prSet>
      <dgm:spPr/>
      <dgm:t>
        <a:bodyPr vert="eaVert"/>
        <a:lstStyle/>
        <a:p>
          <a:r>
            <a:rPr lang="ja-JP" altLang="en-US" sz="1400" b="0">
              <a:latin typeface="メイリオ" panose="020B0604030504040204" pitchFamily="50" charset="-128"/>
              <a:ea typeface="メイリオ" panose="020B0604030504040204" pitchFamily="50" charset="-128"/>
            </a:rPr>
            <a:t>日本語</a:t>
          </a:r>
          <a:r>
            <a:rPr lang="ja-JP" sz="1400" b="0">
              <a:latin typeface="メイリオ" panose="020B0604030504040204" pitchFamily="50" charset="-128"/>
              <a:ea typeface="メイリオ" panose="020B0604030504040204" pitchFamily="50" charset="-128"/>
            </a:rPr>
            <a:t>学習機会の充実</a:t>
          </a:r>
          <a:endParaRPr kumimoji="1" lang="ja-JP" altLang="en-US" sz="1400" b="0">
            <a:latin typeface="メイリオ" panose="020B0604030504040204" pitchFamily="50" charset="-128"/>
            <a:ea typeface="メイリオ" panose="020B0604030504040204" pitchFamily="50" charset="-128"/>
          </a:endParaRPr>
        </a:p>
      </dgm:t>
    </dgm:pt>
    <dgm:pt modelId="{731AC730-0D40-4DBB-AB80-A5BCF4DC32B6}" type="parTrans" cxnId="{0D158C62-A281-4C3E-8A0A-A26A2E7D2EAE}">
      <dgm:prSet/>
      <dgm:spPr>
        <a:ln w="19050"/>
      </dgm:spPr>
      <dgm:t>
        <a:bodyPr/>
        <a:lstStyle/>
        <a:p>
          <a:endParaRPr kumimoji="1" lang="ja-JP" altLang="en-US"/>
        </a:p>
      </dgm:t>
    </dgm:pt>
    <dgm:pt modelId="{23B0F847-347F-4AAE-B2FA-B01EACE1B334}" type="sibTrans" cxnId="{0D158C62-A281-4C3E-8A0A-A26A2E7D2EAE}">
      <dgm:prSet/>
      <dgm:spPr/>
      <dgm:t>
        <a:bodyPr/>
        <a:lstStyle/>
        <a:p>
          <a:endParaRPr kumimoji="1" lang="ja-JP" altLang="en-US"/>
        </a:p>
      </dgm:t>
    </dgm:pt>
    <dgm:pt modelId="{86DAD385-D2FD-40DA-9B97-92B5132243B6}">
      <dgm:prSet custT="1">
        <dgm:style>
          <a:lnRef idx="2">
            <a:schemeClr val="accent1"/>
          </a:lnRef>
          <a:fillRef idx="1">
            <a:schemeClr val="lt1"/>
          </a:fillRef>
          <a:effectRef idx="0">
            <a:schemeClr val="accent1"/>
          </a:effectRef>
          <a:fontRef idx="minor">
            <a:schemeClr val="dk1"/>
          </a:fontRef>
        </dgm:style>
      </dgm:prSet>
      <dgm:spPr/>
      <dgm:t>
        <a:bodyPr vert="eaVert"/>
        <a:lstStyle/>
        <a:p>
          <a:r>
            <a:rPr kumimoji="1" lang="ja-JP" altLang="en-US" sz="1400">
              <a:latin typeface="メイリオ" panose="020B0604030504040204" pitchFamily="50" charset="-128"/>
              <a:ea typeface="メイリオ" panose="020B0604030504040204" pitchFamily="50" charset="-128"/>
            </a:rPr>
            <a:t>子育て・教育環境の向上</a:t>
          </a:r>
        </a:p>
      </dgm:t>
    </dgm:pt>
    <dgm:pt modelId="{A6F57C4B-1841-48D1-9A58-E515B781E16E}" type="parTrans" cxnId="{F0F80857-6A0D-4F47-B45B-1A3D8EEA106C}">
      <dgm:prSet/>
      <dgm:spPr>
        <a:ln w="19050"/>
      </dgm:spPr>
      <dgm:t>
        <a:bodyPr/>
        <a:lstStyle/>
        <a:p>
          <a:endParaRPr kumimoji="1" lang="ja-JP" altLang="en-US"/>
        </a:p>
      </dgm:t>
    </dgm:pt>
    <dgm:pt modelId="{B57CD4AC-A09A-4F49-84C0-46B2456EC7AC}" type="sibTrans" cxnId="{F0F80857-6A0D-4F47-B45B-1A3D8EEA106C}">
      <dgm:prSet/>
      <dgm:spPr/>
      <dgm:t>
        <a:bodyPr/>
        <a:lstStyle/>
        <a:p>
          <a:endParaRPr kumimoji="1" lang="ja-JP" altLang="en-US"/>
        </a:p>
      </dgm:t>
    </dgm:pt>
    <dgm:pt modelId="{5D1A90B0-B39A-4657-8AEC-9A0050BD35CB}">
      <dgm:prSet custT="1">
        <dgm:style>
          <a:lnRef idx="2">
            <a:schemeClr val="accent1"/>
          </a:lnRef>
          <a:fillRef idx="1">
            <a:schemeClr val="lt1"/>
          </a:fillRef>
          <a:effectRef idx="0">
            <a:schemeClr val="accent1"/>
          </a:effectRef>
          <a:fontRef idx="minor">
            <a:schemeClr val="dk1"/>
          </a:fontRef>
        </dgm:style>
      </dgm:prSet>
      <dgm:spPr/>
      <dgm:t>
        <a:bodyPr vert="eaVert"/>
        <a:lstStyle/>
        <a:p>
          <a:r>
            <a:rPr kumimoji="1" lang="ja-JP" altLang="en-US" sz="1400">
              <a:latin typeface="メイリオ" panose="020B0604030504040204" pitchFamily="50" charset="-128"/>
              <a:ea typeface="メイリオ" panose="020B0604030504040204" pitchFamily="50" charset="-128"/>
            </a:rPr>
            <a:t>災害時の支援体制の整備</a:t>
          </a:r>
        </a:p>
      </dgm:t>
    </dgm:pt>
    <dgm:pt modelId="{CBEC07F2-D47F-4A06-88F4-DA45068A2384}" type="parTrans" cxnId="{72C3632D-DFEF-4600-9709-89DB590BF08B}">
      <dgm:prSet/>
      <dgm:spPr>
        <a:ln w="19050"/>
      </dgm:spPr>
      <dgm:t>
        <a:bodyPr/>
        <a:lstStyle/>
        <a:p>
          <a:endParaRPr kumimoji="1" lang="ja-JP" altLang="en-US"/>
        </a:p>
      </dgm:t>
    </dgm:pt>
    <dgm:pt modelId="{7FB47B88-4D4F-423F-AF73-BD514CF250CB}" type="sibTrans" cxnId="{72C3632D-DFEF-4600-9709-89DB590BF08B}">
      <dgm:prSet/>
      <dgm:spPr/>
      <dgm:t>
        <a:bodyPr/>
        <a:lstStyle/>
        <a:p>
          <a:endParaRPr kumimoji="1" lang="ja-JP" altLang="en-US"/>
        </a:p>
      </dgm:t>
    </dgm:pt>
    <dgm:pt modelId="{565622D4-6E02-40C5-897D-753B127E2D21}">
      <dgm:prSet custT="1">
        <dgm:style>
          <a:lnRef idx="2">
            <a:schemeClr val="accent1"/>
          </a:lnRef>
          <a:fillRef idx="1">
            <a:schemeClr val="lt1"/>
          </a:fillRef>
          <a:effectRef idx="0">
            <a:schemeClr val="accent1"/>
          </a:effectRef>
          <a:fontRef idx="minor">
            <a:schemeClr val="dk1"/>
          </a:fontRef>
        </dgm:style>
      </dgm:prSet>
      <dgm:spPr/>
      <dgm:t>
        <a:bodyPr vert="eaVert"/>
        <a:lstStyle/>
        <a:p>
          <a:r>
            <a:rPr kumimoji="1" lang="ja-JP" altLang="en-US" sz="1400">
              <a:latin typeface="メイリオ" panose="020B0604030504040204" pitchFamily="50" charset="-128"/>
              <a:ea typeface="メイリオ" panose="020B0604030504040204" pitchFamily="50" charset="-128"/>
            </a:rPr>
            <a:t>福祉・健康サービスの提供</a:t>
          </a:r>
        </a:p>
      </dgm:t>
    </dgm:pt>
    <dgm:pt modelId="{D9923394-7983-4828-8C8D-708C18EB6E19}" type="parTrans" cxnId="{2364E492-29E0-4FD5-8093-3098B607DBB3}">
      <dgm:prSet/>
      <dgm:spPr>
        <a:ln w="19050"/>
      </dgm:spPr>
      <dgm:t>
        <a:bodyPr/>
        <a:lstStyle/>
        <a:p>
          <a:endParaRPr kumimoji="1" lang="ja-JP" altLang="en-US"/>
        </a:p>
      </dgm:t>
    </dgm:pt>
    <dgm:pt modelId="{6C16BB01-4238-4B49-8F3F-7A70C7C11FE3}" type="sibTrans" cxnId="{2364E492-29E0-4FD5-8093-3098B607DBB3}">
      <dgm:prSet/>
      <dgm:spPr/>
      <dgm:t>
        <a:bodyPr/>
        <a:lstStyle/>
        <a:p>
          <a:endParaRPr kumimoji="1" lang="ja-JP" altLang="en-US"/>
        </a:p>
      </dgm:t>
    </dgm:pt>
    <dgm:pt modelId="{AFDE9D1B-E6C3-4E7A-8226-FB34C703A381}">
      <dgm:prSet custT="1">
        <dgm:style>
          <a:lnRef idx="2">
            <a:schemeClr val="accent1"/>
          </a:lnRef>
          <a:fillRef idx="1">
            <a:schemeClr val="lt1"/>
          </a:fillRef>
          <a:effectRef idx="0">
            <a:schemeClr val="accent1"/>
          </a:effectRef>
          <a:fontRef idx="minor">
            <a:schemeClr val="dk1"/>
          </a:fontRef>
        </dgm:style>
      </dgm:prSet>
      <dgm:spPr/>
      <dgm:t>
        <a:bodyPr vert="eaVert"/>
        <a:lstStyle/>
        <a:p>
          <a:r>
            <a:rPr kumimoji="1" lang="ja-JP" altLang="en-US" sz="1400">
              <a:latin typeface="メイリオ" panose="020B0604030504040204" pitchFamily="50" charset="-128"/>
              <a:ea typeface="メイリオ" panose="020B0604030504040204" pitchFamily="50" charset="-128"/>
            </a:rPr>
            <a:t>多文化共生の意識啓発</a:t>
          </a:r>
        </a:p>
      </dgm:t>
    </dgm:pt>
    <dgm:pt modelId="{5C877A0A-094A-4CFC-A34B-2965870B7F82}" type="parTrans" cxnId="{10C93C47-395C-4245-BB51-CB92B3C4E9BD}">
      <dgm:prSet/>
      <dgm:spPr>
        <a:ln w="19050"/>
      </dgm:spPr>
      <dgm:t>
        <a:bodyPr/>
        <a:lstStyle/>
        <a:p>
          <a:endParaRPr kumimoji="1" lang="ja-JP" altLang="en-US"/>
        </a:p>
      </dgm:t>
    </dgm:pt>
    <dgm:pt modelId="{E77171D8-671E-49FA-901B-487AE19D7E76}" type="sibTrans" cxnId="{10C93C47-395C-4245-BB51-CB92B3C4E9BD}">
      <dgm:prSet/>
      <dgm:spPr/>
      <dgm:t>
        <a:bodyPr/>
        <a:lstStyle/>
        <a:p>
          <a:endParaRPr kumimoji="1" lang="ja-JP" altLang="en-US"/>
        </a:p>
      </dgm:t>
    </dgm:pt>
    <dgm:pt modelId="{73B651D0-0D25-4339-8170-98AE634400F0}">
      <dgm:prSet custT="1">
        <dgm:style>
          <a:lnRef idx="2">
            <a:schemeClr val="accent1"/>
          </a:lnRef>
          <a:fillRef idx="1">
            <a:schemeClr val="lt1"/>
          </a:fillRef>
          <a:effectRef idx="0">
            <a:schemeClr val="accent1"/>
          </a:effectRef>
          <a:fontRef idx="minor">
            <a:schemeClr val="dk1"/>
          </a:fontRef>
        </dgm:style>
      </dgm:prSet>
      <dgm:spPr/>
      <dgm:t>
        <a:bodyPr vert="eaVert"/>
        <a:lstStyle/>
        <a:p>
          <a:r>
            <a:rPr kumimoji="1" lang="ja-JP" altLang="en-US" sz="1400">
              <a:latin typeface="メイリオ" panose="020B0604030504040204" pitchFamily="50" charset="-128"/>
              <a:ea typeface="メイリオ" panose="020B0604030504040204" pitchFamily="50" charset="-128"/>
            </a:rPr>
            <a:t>外国籍市民の社会参画</a:t>
          </a:r>
        </a:p>
      </dgm:t>
    </dgm:pt>
    <dgm:pt modelId="{BB13230B-376B-4FD4-B330-2F06950D0CDE}" type="sibTrans" cxnId="{69F43F5F-6FCB-4251-9FBF-EA3B9514F2B6}">
      <dgm:prSet/>
      <dgm:spPr/>
      <dgm:t>
        <a:bodyPr/>
        <a:lstStyle/>
        <a:p>
          <a:endParaRPr kumimoji="1" lang="ja-JP" altLang="en-US"/>
        </a:p>
      </dgm:t>
    </dgm:pt>
    <dgm:pt modelId="{8D590F6F-AAB2-4A64-8A15-0402C632C01A}" type="parTrans" cxnId="{69F43F5F-6FCB-4251-9FBF-EA3B9514F2B6}">
      <dgm:prSet/>
      <dgm:spPr>
        <a:ln w="19050"/>
      </dgm:spPr>
      <dgm:t>
        <a:bodyPr/>
        <a:lstStyle/>
        <a:p>
          <a:endParaRPr kumimoji="1" lang="ja-JP" altLang="en-US"/>
        </a:p>
      </dgm:t>
    </dgm:pt>
    <dgm:pt modelId="{56E87D5D-B109-4E91-93C5-CDC5732148BD}">
      <dgm:prSet custT="1">
        <dgm:style>
          <a:lnRef idx="2">
            <a:schemeClr val="accent1"/>
          </a:lnRef>
          <a:fillRef idx="1">
            <a:schemeClr val="lt1"/>
          </a:fillRef>
          <a:effectRef idx="0">
            <a:schemeClr val="accent1"/>
          </a:effectRef>
          <a:fontRef idx="minor">
            <a:schemeClr val="dk1"/>
          </a:fontRef>
        </dgm:style>
      </dgm:prSet>
      <dgm:spPr/>
      <dgm:t>
        <a:bodyPr vert="eaVert"/>
        <a:lstStyle/>
        <a:p>
          <a:r>
            <a:rPr kumimoji="1" lang="ja-JP" altLang="en-US" sz="1400">
              <a:latin typeface="メイリオ" panose="020B0604030504040204" pitchFamily="50" charset="-128"/>
              <a:ea typeface="メイリオ" panose="020B0604030504040204" pitchFamily="50" charset="-128"/>
            </a:rPr>
            <a:t>労働・居住環境の整備</a:t>
          </a:r>
        </a:p>
      </dgm:t>
    </dgm:pt>
    <dgm:pt modelId="{37C453C2-8848-4B80-8D98-4FDD6256E695}" type="sibTrans" cxnId="{75C8E4C6-9CA0-4707-B624-4792FDAB2F3F}">
      <dgm:prSet/>
      <dgm:spPr/>
      <dgm:t>
        <a:bodyPr/>
        <a:lstStyle/>
        <a:p>
          <a:endParaRPr kumimoji="1" lang="ja-JP" altLang="en-US"/>
        </a:p>
      </dgm:t>
    </dgm:pt>
    <dgm:pt modelId="{1C8860ED-2095-4660-9FF2-7085B4F7D3E6}" type="parTrans" cxnId="{75C8E4C6-9CA0-4707-B624-4792FDAB2F3F}">
      <dgm:prSet/>
      <dgm:spPr>
        <a:ln w="19050"/>
      </dgm:spPr>
      <dgm:t>
        <a:bodyPr/>
        <a:lstStyle/>
        <a:p>
          <a:endParaRPr kumimoji="1" lang="ja-JP" altLang="en-US"/>
        </a:p>
      </dgm:t>
    </dgm:pt>
    <dgm:pt modelId="{13377397-24BB-4668-AA39-82FBD501EC5D}" type="pres">
      <dgm:prSet presAssocID="{CBCD64D9-2150-4E64-9877-2DD4C4A888A3}" presName="hierChild1" presStyleCnt="0">
        <dgm:presLayoutVars>
          <dgm:orgChart val="1"/>
          <dgm:chPref val="1"/>
          <dgm:dir/>
          <dgm:animOne val="branch"/>
          <dgm:animLvl val="lvl"/>
          <dgm:resizeHandles/>
        </dgm:presLayoutVars>
      </dgm:prSet>
      <dgm:spPr/>
    </dgm:pt>
    <dgm:pt modelId="{7DFE7BE5-00B3-4F69-B593-F050164266E9}" type="pres">
      <dgm:prSet presAssocID="{2973306E-B27D-4CD5-8684-5399A13E34E0}" presName="hierRoot1" presStyleCnt="0">
        <dgm:presLayoutVars>
          <dgm:hierBranch val="init"/>
        </dgm:presLayoutVars>
      </dgm:prSet>
      <dgm:spPr/>
    </dgm:pt>
    <dgm:pt modelId="{CF82FB9C-E776-4E1B-8C96-3CBD50C7553D}" type="pres">
      <dgm:prSet presAssocID="{2973306E-B27D-4CD5-8684-5399A13E34E0}" presName="rootComposite1" presStyleCnt="0"/>
      <dgm:spPr/>
    </dgm:pt>
    <dgm:pt modelId="{AF64F866-72AA-441C-9970-0D8C3C8AFC1F}" type="pres">
      <dgm:prSet presAssocID="{2973306E-B27D-4CD5-8684-5399A13E34E0}" presName="rootText1" presStyleLbl="node0" presStyleIdx="0" presStyleCnt="3" custScaleX="173253" custScaleY="230364" custLinFactNeighborX="22805" custLinFactNeighborY="-24732">
        <dgm:presLayoutVars>
          <dgm:chPref val="3"/>
        </dgm:presLayoutVars>
      </dgm:prSet>
      <dgm:spPr>
        <a:prstGeom prst="roundRect">
          <a:avLst/>
        </a:prstGeom>
      </dgm:spPr>
    </dgm:pt>
    <dgm:pt modelId="{FAF0A6FA-995E-4AC6-B600-66FA32771903}" type="pres">
      <dgm:prSet presAssocID="{2973306E-B27D-4CD5-8684-5399A13E34E0}" presName="rootConnector1" presStyleLbl="node1" presStyleIdx="0" presStyleCnt="0"/>
      <dgm:spPr/>
    </dgm:pt>
    <dgm:pt modelId="{32B06740-DE15-4F10-A3E7-F667A6C80D17}" type="pres">
      <dgm:prSet presAssocID="{2973306E-B27D-4CD5-8684-5399A13E34E0}" presName="hierChild2" presStyleCnt="0"/>
      <dgm:spPr/>
    </dgm:pt>
    <dgm:pt modelId="{595815AE-48C7-4DA0-9008-7C13427F1E0D}" type="pres">
      <dgm:prSet presAssocID="{EE40231E-F0CD-4CD0-94BA-10B904F0F112}" presName="Name37" presStyleLbl="parChTrans1D2" presStyleIdx="0" presStyleCnt="9"/>
      <dgm:spPr/>
    </dgm:pt>
    <dgm:pt modelId="{6B39AE2A-1551-4742-9C62-F234C0742ABC}" type="pres">
      <dgm:prSet presAssocID="{B7845A50-2A97-45F3-9411-4C3EE4848C87}" presName="hierRoot2" presStyleCnt="0">
        <dgm:presLayoutVars>
          <dgm:hierBranch val="init"/>
        </dgm:presLayoutVars>
      </dgm:prSet>
      <dgm:spPr/>
    </dgm:pt>
    <dgm:pt modelId="{D9E81FB8-1DBD-4ABE-AE8E-88363CF8E2D5}" type="pres">
      <dgm:prSet presAssocID="{B7845A50-2A97-45F3-9411-4C3EE4848C87}" presName="rootComposite" presStyleCnt="0"/>
      <dgm:spPr/>
    </dgm:pt>
    <dgm:pt modelId="{C88A0D88-DEDB-457E-A24D-2EF94FC508FF}" type="pres">
      <dgm:prSet presAssocID="{B7845A50-2A97-45F3-9411-4C3EE4848C87}" presName="rootText" presStyleLbl="node2" presStyleIdx="0" presStyleCnt="9" custScaleX="48258" custScaleY="554214" custLinFactNeighborX="32059" custLinFactNeighborY="35282">
        <dgm:presLayoutVars>
          <dgm:chPref val="3"/>
        </dgm:presLayoutVars>
      </dgm:prSet>
      <dgm:spPr/>
    </dgm:pt>
    <dgm:pt modelId="{72966560-CD5C-40A9-ACA9-62C08AF0980D}" type="pres">
      <dgm:prSet presAssocID="{B7845A50-2A97-45F3-9411-4C3EE4848C87}" presName="rootConnector" presStyleLbl="node2" presStyleIdx="0" presStyleCnt="9"/>
      <dgm:spPr/>
    </dgm:pt>
    <dgm:pt modelId="{7ADD0A02-4D98-44BB-A11F-BF1C38F9A5BC}" type="pres">
      <dgm:prSet presAssocID="{B7845A50-2A97-45F3-9411-4C3EE4848C87}" presName="hierChild4" presStyleCnt="0"/>
      <dgm:spPr/>
    </dgm:pt>
    <dgm:pt modelId="{6039E6A5-3A4A-4E95-9A01-D3B5D6302674}" type="pres">
      <dgm:prSet presAssocID="{B7845A50-2A97-45F3-9411-4C3EE4848C87}" presName="hierChild5" presStyleCnt="0"/>
      <dgm:spPr/>
    </dgm:pt>
    <dgm:pt modelId="{02D600C5-C795-4302-A366-8D14A8479D01}" type="pres">
      <dgm:prSet presAssocID="{93CC5127-4E5D-4B0E-8104-44B3D807BAAD}" presName="Name37" presStyleLbl="parChTrans1D2" presStyleIdx="1" presStyleCnt="9"/>
      <dgm:spPr/>
    </dgm:pt>
    <dgm:pt modelId="{409C789A-53C0-4C80-BF60-E496E9C7C3F2}" type="pres">
      <dgm:prSet presAssocID="{9A8FF5DE-D03E-4C47-93B2-F0434EB8DEC5}" presName="hierRoot2" presStyleCnt="0">
        <dgm:presLayoutVars>
          <dgm:hierBranch val="init"/>
        </dgm:presLayoutVars>
      </dgm:prSet>
      <dgm:spPr/>
    </dgm:pt>
    <dgm:pt modelId="{B8587DF4-F98C-467F-8B30-D51FD3AB5647}" type="pres">
      <dgm:prSet presAssocID="{9A8FF5DE-D03E-4C47-93B2-F0434EB8DEC5}" presName="rootComposite" presStyleCnt="0"/>
      <dgm:spPr/>
    </dgm:pt>
    <dgm:pt modelId="{5BD733A1-9E4E-4E2B-865A-F39E03E00400}" type="pres">
      <dgm:prSet presAssocID="{9A8FF5DE-D03E-4C47-93B2-F0434EB8DEC5}" presName="rootText" presStyleLbl="node2" presStyleIdx="1" presStyleCnt="9" custScaleX="48258" custScaleY="554214" custLinFactNeighborX="22499" custLinFactNeighborY="36467">
        <dgm:presLayoutVars>
          <dgm:chPref val="3"/>
        </dgm:presLayoutVars>
      </dgm:prSet>
      <dgm:spPr/>
    </dgm:pt>
    <dgm:pt modelId="{94C25456-9BC5-4EB8-9804-BEBE237FF3F2}" type="pres">
      <dgm:prSet presAssocID="{9A8FF5DE-D03E-4C47-93B2-F0434EB8DEC5}" presName="rootConnector" presStyleLbl="node2" presStyleIdx="1" presStyleCnt="9"/>
      <dgm:spPr/>
    </dgm:pt>
    <dgm:pt modelId="{6CD09C18-20A5-460A-9CC4-3A477B7CDE65}" type="pres">
      <dgm:prSet presAssocID="{9A8FF5DE-D03E-4C47-93B2-F0434EB8DEC5}" presName="hierChild4" presStyleCnt="0"/>
      <dgm:spPr/>
    </dgm:pt>
    <dgm:pt modelId="{F090DA6E-7B38-4719-881A-79D302265BAF}" type="pres">
      <dgm:prSet presAssocID="{9A8FF5DE-D03E-4C47-93B2-F0434EB8DEC5}" presName="hierChild5" presStyleCnt="0"/>
      <dgm:spPr/>
    </dgm:pt>
    <dgm:pt modelId="{727F37E4-97FE-45A1-85C3-772E9D13B746}" type="pres">
      <dgm:prSet presAssocID="{731AC730-0D40-4DBB-AB80-A5BCF4DC32B6}" presName="Name37" presStyleLbl="parChTrans1D2" presStyleIdx="2" presStyleCnt="9"/>
      <dgm:spPr/>
    </dgm:pt>
    <dgm:pt modelId="{61DC24C2-6986-4331-8F1F-4E6F81445D6E}" type="pres">
      <dgm:prSet presAssocID="{CA148080-C789-4718-9E24-495B162AEA13}" presName="hierRoot2" presStyleCnt="0">
        <dgm:presLayoutVars>
          <dgm:hierBranch val="init"/>
        </dgm:presLayoutVars>
      </dgm:prSet>
      <dgm:spPr/>
    </dgm:pt>
    <dgm:pt modelId="{5374BBE0-6B71-47A5-A8B9-95D7813FC0B5}" type="pres">
      <dgm:prSet presAssocID="{CA148080-C789-4718-9E24-495B162AEA13}" presName="rootComposite" presStyleCnt="0"/>
      <dgm:spPr/>
    </dgm:pt>
    <dgm:pt modelId="{43E6974F-8C09-40DC-A991-2DB90FE8B564}" type="pres">
      <dgm:prSet presAssocID="{CA148080-C789-4718-9E24-495B162AEA13}" presName="rootText" presStyleLbl="node2" presStyleIdx="2" presStyleCnt="9" custScaleX="48258" custScaleY="554214" custLinFactNeighborX="18435" custLinFactNeighborY="34498">
        <dgm:presLayoutVars>
          <dgm:chPref val="3"/>
        </dgm:presLayoutVars>
      </dgm:prSet>
      <dgm:spPr/>
    </dgm:pt>
    <dgm:pt modelId="{32E94BC0-1ED8-466B-B68B-904162C4E672}" type="pres">
      <dgm:prSet presAssocID="{CA148080-C789-4718-9E24-495B162AEA13}" presName="rootConnector" presStyleLbl="node2" presStyleIdx="2" presStyleCnt="9"/>
      <dgm:spPr/>
    </dgm:pt>
    <dgm:pt modelId="{F768924C-1D1A-4D71-9134-C6CF6E656678}" type="pres">
      <dgm:prSet presAssocID="{CA148080-C789-4718-9E24-495B162AEA13}" presName="hierChild4" presStyleCnt="0"/>
      <dgm:spPr/>
    </dgm:pt>
    <dgm:pt modelId="{5F4CFA57-9CD7-4F99-940E-E9F5DB0D497B}" type="pres">
      <dgm:prSet presAssocID="{CA148080-C789-4718-9E24-495B162AEA13}" presName="hierChild5" presStyleCnt="0"/>
      <dgm:spPr/>
    </dgm:pt>
    <dgm:pt modelId="{C75EC289-810D-4B28-8031-EF683071C9D3}" type="pres">
      <dgm:prSet presAssocID="{2973306E-B27D-4CD5-8684-5399A13E34E0}" presName="hierChild3" presStyleCnt="0"/>
      <dgm:spPr/>
    </dgm:pt>
    <dgm:pt modelId="{B4C230B9-A658-40AF-A516-2EFA2C258B8C}" type="pres">
      <dgm:prSet presAssocID="{DFE3820C-4E06-4E61-8A85-F4A38B888CC2}" presName="hierRoot1" presStyleCnt="0">
        <dgm:presLayoutVars>
          <dgm:hierBranch val="init"/>
        </dgm:presLayoutVars>
      </dgm:prSet>
      <dgm:spPr/>
    </dgm:pt>
    <dgm:pt modelId="{7C9BA8E1-5F43-4F7E-84DC-0650276E988D}" type="pres">
      <dgm:prSet presAssocID="{DFE3820C-4E06-4E61-8A85-F4A38B888CC2}" presName="rootComposite1" presStyleCnt="0"/>
      <dgm:spPr/>
    </dgm:pt>
    <dgm:pt modelId="{FB33758C-30B8-4A2E-BE4A-C8ABD161F132}" type="pres">
      <dgm:prSet presAssocID="{DFE3820C-4E06-4E61-8A85-F4A38B888CC2}" presName="rootText1" presStyleLbl="node0" presStyleIdx="1" presStyleCnt="3" custScaleX="171606" custScaleY="227477" custLinFactX="100000" custLinFactNeighborX="134666" custLinFactNeighborY="-20333">
        <dgm:presLayoutVars>
          <dgm:chPref val="3"/>
        </dgm:presLayoutVars>
      </dgm:prSet>
      <dgm:spPr>
        <a:prstGeom prst="roundRect">
          <a:avLst/>
        </a:prstGeom>
      </dgm:spPr>
    </dgm:pt>
    <dgm:pt modelId="{83548EF2-7099-4270-BC81-D1724ADD3FB4}" type="pres">
      <dgm:prSet presAssocID="{DFE3820C-4E06-4E61-8A85-F4A38B888CC2}" presName="rootConnector1" presStyleLbl="node1" presStyleIdx="0" presStyleCnt="0"/>
      <dgm:spPr/>
    </dgm:pt>
    <dgm:pt modelId="{025E6B64-F450-44E8-8537-E11E83ECC0AD}" type="pres">
      <dgm:prSet presAssocID="{DFE3820C-4E06-4E61-8A85-F4A38B888CC2}" presName="hierChild2" presStyleCnt="0"/>
      <dgm:spPr/>
    </dgm:pt>
    <dgm:pt modelId="{DFB257DA-E5EA-453F-B81E-C8BFBADA93AC}" type="pres">
      <dgm:prSet presAssocID="{5C877A0A-094A-4CFC-A34B-2965870B7F82}" presName="Name37" presStyleLbl="parChTrans1D2" presStyleIdx="3" presStyleCnt="9"/>
      <dgm:spPr/>
    </dgm:pt>
    <dgm:pt modelId="{583F178D-F8D8-4203-A460-9A8D33769015}" type="pres">
      <dgm:prSet presAssocID="{AFDE9D1B-E6C3-4E7A-8226-FB34C703A381}" presName="hierRoot2" presStyleCnt="0">
        <dgm:presLayoutVars>
          <dgm:hierBranch val="init"/>
        </dgm:presLayoutVars>
      </dgm:prSet>
      <dgm:spPr/>
    </dgm:pt>
    <dgm:pt modelId="{19CFE607-7872-4916-BE92-9ABCFB649EAD}" type="pres">
      <dgm:prSet presAssocID="{AFDE9D1B-E6C3-4E7A-8226-FB34C703A381}" presName="rootComposite" presStyleCnt="0"/>
      <dgm:spPr/>
    </dgm:pt>
    <dgm:pt modelId="{CD353258-5E39-4833-A45B-6C394C881607}" type="pres">
      <dgm:prSet presAssocID="{AFDE9D1B-E6C3-4E7A-8226-FB34C703A381}" presName="rootText" presStyleLbl="node2" presStyleIdx="3" presStyleCnt="9" custScaleX="48258" custScaleY="554214" custLinFactX="100000" custLinFactNeighborX="143094" custLinFactNeighborY="38815">
        <dgm:presLayoutVars>
          <dgm:chPref val="3"/>
        </dgm:presLayoutVars>
      </dgm:prSet>
      <dgm:spPr/>
    </dgm:pt>
    <dgm:pt modelId="{8F23B471-598F-43B0-85D4-A0318AB7A7F1}" type="pres">
      <dgm:prSet presAssocID="{AFDE9D1B-E6C3-4E7A-8226-FB34C703A381}" presName="rootConnector" presStyleLbl="node2" presStyleIdx="3" presStyleCnt="9"/>
      <dgm:spPr/>
    </dgm:pt>
    <dgm:pt modelId="{2A14EE83-183C-4736-894A-785E31757CB2}" type="pres">
      <dgm:prSet presAssocID="{AFDE9D1B-E6C3-4E7A-8226-FB34C703A381}" presName="hierChild4" presStyleCnt="0"/>
      <dgm:spPr/>
    </dgm:pt>
    <dgm:pt modelId="{8F9FDE46-B3B1-4F89-A588-650B6D6118B2}" type="pres">
      <dgm:prSet presAssocID="{AFDE9D1B-E6C3-4E7A-8226-FB34C703A381}" presName="hierChild5" presStyleCnt="0"/>
      <dgm:spPr/>
    </dgm:pt>
    <dgm:pt modelId="{B9E92176-F02F-4D88-B01E-E485C186004D}" type="pres">
      <dgm:prSet presAssocID="{8D590F6F-AAB2-4A64-8A15-0402C632C01A}" presName="Name37" presStyleLbl="parChTrans1D2" presStyleIdx="4" presStyleCnt="9"/>
      <dgm:spPr/>
    </dgm:pt>
    <dgm:pt modelId="{7741E1EE-2B53-479E-96D4-059FF06EF065}" type="pres">
      <dgm:prSet presAssocID="{73B651D0-0D25-4339-8170-98AE634400F0}" presName="hierRoot2" presStyleCnt="0">
        <dgm:presLayoutVars>
          <dgm:hierBranch val="init"/>
        </dgm:presLayoutVars>
      </dgm:prSet>
      <dgm:spPr/>
    </dgm:pt>
    <dgm:pt modelId="{CDDDC12A-E6CD-485D-85D2-9A898D626D50}" type="pres">
      <dgm:prSet presAssocID="{73B651D0-0D25-4339-8170-98AE634400F0}" presName="rootComposite" presStyleCnt="0"/>
      <dgm:spPr/>
    </dgm:pt>
    <dgm:pt modelId="{5B1031B2-7F57-4942-AA50-FC331AA86B65}" type="pres">
      <dgm:prSet presAssocID="{73B651D0-0D25-4339-8170-98AE634400F0}" presName="rootText" presStyleLbl="node2" presStyleIdx="4" presStyleCnt="9" custScaleX="48258" custScaleY="554214" custLinFactX="100000" custLinFactNeighborX="141801" custLinFactNeighborY="38816">
        <dgm:presLayoutVars>
          <dgm:chPref val="3"/>
        </dgm:presLayoutVars>
      </dgm:prSet>
      <dgm:spPr/>
    </dgm:pt>
    <dgm:pt modelId="{E9A6CAD3-B8BB-4B77-8D34-BD2101709282}" type="pres">
      <dgm:prSet presAssocID="{73B651D0-0D25-4339-8170-98AE634400F0}" presName="rootConnector" presStyleLbl="node2" presStyleIdx="4" presStyleCnt="9"/>
      <dgm:spPr/>
    </dgm:pt>
    <dgm:pt modelId="{368D2A8E-CA44-440A-B52A-48A97018E107}" type="pres">
      <dgm:prSet presAssocID="{73B651D0-0D25-4339-8170-98AE634400F0}" presName="hierChild4" presStyleCnt="0"/>
      <dgm:spPr/>
    </dgm:pt>
    <dgm:pt modelId="{733818B1-FB88-4560-895E-57E85BF73D07}" type="pres">
      <dgm:prSet presAssocID="{73B651D0-0D25-4339-8170-98AE634400F0}" presName="hierChild5" presStyleCnt="0"/>
      <dgm:spPr/>
    </dgm:pt>
    <dgm:pt modelId="{2EE23087-D6F3-4813-BF4A-4A6F73E9E02A}" type="pres">
      <dgm:prSet presAssocID="{DFE3820C-4E06-4E61-8A85-F4A38B888CC2}" presName="hierChild3" presStyleCnt="0"/>
      <dgm:spPr/>
    </dgm:pt>
    <dgm:pt modelId="{43BBCF29-847E-47CC-A7DA-F519B25D4005}" type="pres">
      <dgm:prSet presAssocID="{40515206-5151-46E8-A929-7E9597FFB476}" presName="hierRoot1" presStyleCnt="0">
        <dgm:presLayoutVars>
          <dgm:hierBranch val="init"/>
        </dgm:presLayoutVars>
      </dgm:prSet>
      <dgm:spPr/>
    </dgm:pt>
    <dgm:pt modelId="{34DE6164-831E-4510-9BCC-6D6C3BCB8F40}" type="pres">
      <dgm:prSet presAssocID="{40515206-5151-46E8-A929-7E9597FFB476}" presName="rootComposite1" presStyleCnt="0"/>
      <dgm:spPr/>
    </dgm:pt>
    <dgm:pt modelId="{32C1DE49-8414-4684-92F8-9350C8EAE2AC}" type="pres">
      <dgm:prSet presAssocID="{40515206-5151-46E8-A929-7E9597FFB476}" presName="rootText1" presStyleLbl="node0" presStyleIdx="2" presStyleCnt="3" custScaleX="173993" custScaleY="230212" custLinFactX="-66456" custLinFactNeighborX="-100000" custLinFactNeighborY="-23444">
        <dgm:presLayoutVars>
          <dgm:chPref val="3"/>
        </dgm:presLayoutVars>
      </dgm:prSet>
      <dgm:spPr>
        <a:prstGeom prst="roundRect">
          <a:avLst/>
        </a:prstGeom>
      </dgm:spPr>
    </dgm:pt>
    <dgm:pt modelId="{1DA0E816-0858-4C85-81C5-79DE7AA6414B}" type="pres">
      <dgm:prSet presAssocID="{40515206-5151-46E8-A929-7E9597FFB476}" presName="rootConnector1" presStyleLbl="asst0" presStyleIdx="0" presStyleCnt="0"/>
      <dgm:spPr/>
    </dgm:pt>
    <dgm:pt modelId="{04E10A75-2BF5-4AB3-A68B-C454C0568461}" type="pres">
      <dgm:prSet presAssocID="{40515206-5151-46E8-A929-7E9597FFB476}" presName="hierChild2" presStyleCnt="0"/>
      <dgm:spPr/>
    </dgm:pt>
    <dgm:pt modelId="{FB0AC4BA-7AF0-45F2-91EB-0667CA6EC154}" type="pres">
      <dgm:prSet presAssocID="{A6F57C4B-1841-48D1-9A58-E515B781E16E}" presName="Name37" presStyleLbl="parChTrans1D2" presStyleIdx="5" presStyleCnt="9"/>
      <dgm:spPr/>
    </dgm:pt>
    <dgm:pt modelId="{8CD459D6-9238-4A54-90E4-1006EB2E23E3}" type="pres">
      <dgm:prSet presAssocID="{86DAD385-D2FD-40DA-9B97-92B5132243B6}" presName="hierRoot2" presStyleCnt="0">
        <dgm:presLayoutVars>
          <dgm:hierBranch val="init"/>
        </dgm:presLayoutVars>
      </dgm:prSet>
      <dgm:spPr/>
    </dgm:pt>
    <dgm:pt modelId="{F4FB1FB4-68F7-499C-BA3D-F312FF0D6378}" type="pres">
      <dgm:prSet presAssocID="{86DAD385-D2FD-40DA-9B97-92B5132243B6}" presName="rootComposite" presStyleCnt="0"/>
      <dgm:spPr/>
    </dgm:pt>
    <dgm:pt modelId="{655402B0-815B-4914-A845-10538E9EC82A}" type="pres">
      <dgm:prSet presAssocID="{86DAD385-D2FD-40DA-9B97-92B5132243B6}" presName="rootText" presStyleLbl="node2" presStyleIdx="5" presStyleCnt="9" custScaleX="48258" custScaleY="554214" custLinFactX="-47361" custLinFactNeighborX="-100000" custLinFactNeighborY="36543">
        <dgm:presLayoutVars>
          <dgm:chPref val="3"/>
        </dgm:presLayoutVars>
      </dgm:prSet>
      <dgm:spPr/>
    </dgm:pt>
    <dgm:pt modelId="{FDCD79E1-5E95-4BF0-A325-464736D1FB53}" type="pres">
      <dgm:prSet presAssocID="{86DAD385-D2FD-40DA-9B97-92B5132243B6}" presName="rootConnector" presStyleLbl="node2" presStyleIdx="5" presStyleCnt="9"/>
      <dgm:spPr/>
    </dgm:pt>
    <dgm:pt modelId="{D326E2DA-DB97-4634-9B06-937D95FFD97F}" type="pres">
      <dgm:prSet presAssocID="{86DAD385-D2FD-40DA-9B97-92B5132243B6}" presName="hierChild4" presStyleCnt="0"/>
      <dgm:spPr/>
    </dgm:pt>
    <dgm:pt modelId="{29685AAA-6632-4E6C-8EB2-23DD4B5048F6}" type="pres">
      <dgm:prSet presAssocID="{86DAD385-D2FD-40DA-9B97-92B5132243B6}" presName="hierChild5" presStyleCnt="0"/>
      <dgm:spPr/>
    </dgm:pt>
    <dgm:pt modelId="{BA8094E6-20A2-405B-B0E6-D594CDA8A16F}" type="pres">
      <dgm:prSet presAssocID="{1C8860ED-2095-4660-9FF2-7085B4F7D3E6}" presName="Name37" presStyleLbl="parChTrans1D2" presStyleIdx="6" presStyleCnt="9"/>
      <dgm:spPr/>
    </dgm:pt>
    <dgm:pt modelId="{4CC4D6D0-087C-48B7-94AA-4FD0CE4695AB}" type="pres">
      <dgm:prSet presAssocID="{56E87D5D-B109-4E91-93C5-CDC5732148BD}" presName="hierRoot2" presStyleCnt="0">
        <dgm:presLayoutVars>
          <dgm:hierBranch val="init"/>
        </dgm:presLayoutVars>
      </dgm:prSet>
      <dgm:spPr/>
    </dgm:pt>
    <dgm:pt modelId="{64D1BB7D-51DC-4045-B89C-35312012DBBC}" type="pres">
      <dgm:prSet presAssocID="{56E87D5D-B109-4E91-93C5-CDC5732148BD}" presName="rootComposite" presStyleCnt="0"/>
      <dgm:spPr/>
    </dgm:pt>
    <dgm:pt modelId="{9CF8579D-940F-4C01-A419-B4BC73964318}" type="pres">
      <dgm:prSet presAssocID="{56E87D5D-B109-4E91-93C5-CDC5732148BD}" presName="rootText" presStyleLbl="node2" presStyleIdx="6" presStyleCnt="9" custScaleX="48258" custScaleY="554214" custLinFactX="-54913" custLinFactNeighborX="-100000" custLinFactNeighborY="36619">
        <dgm:presLayoutVars>
          <dgm:chPref val="3"/>
        </dgm:presLayoutVars>
      </dgm:prSet>
      <dgm:spPr/>
    </dgm:pt>
    <dgm:pt modelId="{5741606A-2AD2-498B-AE29-409099584B67}" type="pres">
      <dgm:prSet presAssocID="{56E87D5D-B109-4E91-93C5-CDC5732148BD}" presName="rootConnector" presStyleLbl="node2" presStyleIdx="6" presStyleCnt="9"/>
      <dgm:spPr/>
    </dgm:pt>
    <dgm:pt modelId="{A4C9863A-7EA7-4121-BDCD-3A335E9FE8B0}" type="pres">
      <dgm:prSet presAssocID="{56E87D5D-B109-4E91-93C5-CDC5732148BD}" presName="hierChild4" presStyleCnt="0"/>
      <dgm:spPr/>
    </dgm:pt>
    <dgm:pt modelId="{E171C7CF-5D5C-4739-BEFC-079C5919A3AA}" type="pres">
      <dgm:prSet presAssocID="{56E87D5D-B109-4E91-93C5-CDC5732148BD}" presName="hierChild5" presStyleCnt="0"/>
      <dgm:spPr/>
    </dgm:pt>
    <dgm:pt modelId="{BF322DC1-43BB-4532-B9CB-E7C0A32B63DA}" type="pres">
      <dgm:prSet presAssocID="{D9923394-7983-4828-8C8D-708C18EB6E19}" presName="Name37" presStyleLbl="parChTrans1D2" presStyleIdx="7" presStyleCnt="9"/>
      <dgm:spPr/>
    </dgm:pt>
    <dgm:pt modelId="{5C2E498C-6381-4D1A-8FDC-E3D8007CCF8C}" type="pres">
      <dgm:prSet presAssocID="{565622D4-6E02-40C5-897D-753B127E2D21}" presName="hierRoot2" presStyleCnt="0">
        <dgm:presLayoutVars>
          <dgm:hierBranch val="init"/>
        </dgm:presLayoutVars>
      </dgm:prSet>
      <dgm:spPr/>
    </dgm:pt>
    <dgm:pt modelId="{ABDC445F-81DE-4895-9662-27FB617BD55B}" type="pres">
      <dgm:prSet presAssocID="{565622D4-6E02-40C5-897D-753B127E2D21}" presName="rootComposite" presStyleCnt="0"/>
      <dgm:spPr/>
    </dgm:pt>
    <dgm:pt modelId="{139E4D01-7B57-458A-BBF6-3CA6CF7145CA}" type="pres">
      <dgm:prSet presAssocID="{565622D4-6E02-40C5-897D-753B127E2D21}" presName="rootText" presStyleLbl="node2" presStyleIdx="7" presStyleCnt="9" custScaleX="48258" custScaleY="554214" custLinFactX="-58890" custLinFactNeighborX="-100000" custLinFactNeighborY="36619">
        <dgm:presLayoutVars>
          <dgm:chPref val="3"/>
        </dgm:presLayoutVars>
      </dgm:prSet>
      <dgm:spPr/>
    </dgm:pt>
    <dgm:pt modelId="{F9C1D5DD-5FE0-49B3-902D-9F45581CB5D3}" type="pres">
      <dgm:prSet presAssocID="{565622D4-6E02-40C5-897D-753B127E2D21}" presName="rootConnector" presStyleLbl="node2" presStyleIdx="7" presStyleCnt="9"/>
      <dgm:spPr/>
    </dgm:pt>
    <dgm:pt modelId="{EDAE081F-9BC1-4C18-B1B4-644032801A44}" type="pres">
      <dgm:prSet presAssocID="{565622D4-6E02-40C5-897D-753B127E2D21}" presName="hierChild4" presStyleCnt="0"/>
      <dgm:spPr/>
    </dgm:pt>
    <dgm:pt modelId="{0E7A71B1-BC96-4E68-99C5-B0C15CCDE7FE}" type="pres">
      <dgm:prSet presAssocID="{565622D4-6E02-40C5-897D-753B127E2D21}" presName="hierChild5" presStyleCnt="0"/>
      <dgm:spPr/>
    </dgm:pt>
    <dgm:pt modelId="{DF5E46FC-054D-4EB0-9716-FA3E79292199}" type="pres">
      <dgm:prSet presAssocID="{CBEC07F2-D47F-4A06-88F4-DA45068A2384}" presName="Name37" presStyleLbl="parChTrans1D2" presStyleIdx="8" presStyleCnt="9"/>
      <dgm:spPr/>
    </dgm:pt>
    <dgm:pt modelId="{22B1C6B4-C274-4764-8CFC-81B2AC0BF1A7}" type="pres">
      <dgm:prSet presAssocID="{5D1A90B0-B39A-4657-8AEC-9A0050BD35CB}" presName="hierRoot2" presStyleCnt="0">
        <dgm:presLayoutVars>
          <dgm:hierBranch val="init"/>
        </dgm:presLayoutVars>
      </dgm:prSet>
      <dgm:spPr/>
    </dgm:pt>
    <dgm:pt modelId="{C0C25AA1-12B5-4C96-B183-0EDEBD4AB4D8}" type="pres">
      <dgm:prSet presAssocID="{5D1A90B0-B39A-4657-8AEC-9A0050BD35CB}" presName="rootComposite" presStyleCnt="0"/>
      <dgm:spPr/>
    </dgm:pt>
    <dgm:pt modelId="{31430BBF-8777-4695-96DE-2C76BD8B728E}" type="pres">
      <dgm:prSet presAssocID="{5D1A90B0-B39A-4657-8AEC-9A0050BD35CB}" presName="rootText" presStyleLbl="node2" presStyleIdx="8" presStyleCnt="9" custScaleX="48258" custScaleY="554214" custLinFactX="-69664" custLinFactNeighborX="-100000" custLinFactNeighborY="36543">
        <dgm:presLayoutVars>
          <dgm:chPref val="3"/>
        </dgm:presLayoutVars>
      </dgm:prSet>
      <dgm:spPr/>
    </dgm:pt>
    <dgm:pt modelId="{AB5D92ED-D41F-494D-B4F7-B5FF77423FE4}" type="pres">
      <dgm:prSet presAssocID="{5D1A90B0-B39A-4657-8AEC-9A0050BD35CB}" presName="rootConnector" presStyleLbl="node2" presStyleIdx="8" presStyleCnt="9"/>
      <dgm:spPr/>
    </dgm:pt>
    <dgm:pt modelId="{A6A94EF6-54A3-4274-85BB-E1599FA75760}" type="pres">
      <dgm:prSet presAssocID="{5D1A90B0-B39A-4657-8AEC-9A0050BD35CB}" presName="hierChild4" presStyleCnt="0"/>
      <dgm:spPr/>
    </dgm:pt>
    <dgm:pt modelId="{4B32E141-5DD8-45F1-9C6C-4225C263B752}" type="pres">
      <dgm:prSet presAssocID="{5D1A90B0-B39A-4657-8AEC-9A0050BD35CB}" presName="hierChild5" presStyleCnt="0"/>
      <dgm:spPr/>
    </dgm:pt>
    <dgm:pt modelId="{5BD4B60C-9F32-49B1-B47B-E58BFD52AC60}" type="pres">
      <dgm:prSet presAssocID="{40515206-5151-46E8-A929-7E9597FFB476}" presName="hierChild3" presStyleCnt="0"/>
      <dgm:spPr/>
    </dgm:pt>
  </dgm:ptLst>
  <dgm:cxnLst>
    <dgm:cxn modelId="{298E8603-5EB0-4DA0-A046-24031792CB5E}" type="presOf" srcId="{CA148080-C789-4718-9E24-495B162AEA13}" destId="{32E94BC0-1ED8-466B-B68B-904162C4E672}" srcOrd="1" destOrd="0" presId="urn:microsoft.com/office/officeart/2005/8/layout/orgChart1"/>
    <dgm:cxn modelId="{EC6DA90E-1A84-4267-80DF-E932AE187B69}" type="presOf" srcId="{DFE3820C-4E06-4E61-8A85-F4A38B888CC2}" destId="{FB33758C-30B8-4A2E-BE4A-C8ABD161F132}" srcOrd="0" destOrd="0" presId="urn:microsoft.com/office/officeart/2005/8/layout/orgChart1"/>
    <dgm:cxn modelId="{323D3B13-A8FD-4C23-8730-30DCE6D93564}" srcId="{CBCD64D9-2150-4E64-9877-2DD4C4A888A3}" destId="{DFE3820C-4E06-4E61-8A85-F4A38B888CC2}" srcOrd="1" destOrd="0" parTransId="{59E9AD07-2AF8-4DF1-8D1B-6348815E0633}" sibTransId="{6EB0BA5F-1978-4BE2-B602-3DE46BDD2ED0}"/>
    <dgm:cxn modelId="{1C025E18-01F4-4D1B-9007-AD9E11663CBC}" type="presOf" srcId="{DFE3820C-4E06-4E61-8A85-F4A38B888CC2}" destId="{83548EF2-7099-4270-BC81-D1724ADD3FB4}" srcOrd="1" destOrd="0" presId="urn:microsoft.com/office/officeart/2005/8/layout/orgChart1"/>
    <dgm:cxn modelId="{ADAF6E1A-0826-46BD-B9E0-133754576B37}" type="presOf" srcId="{1C8860ED-2095-4660-9FF2-7085B4F7D3E6}" destId="{BA8094E6-20A2-405B-B0E6-D594CDA8A16F}" srcOrd="0" destOrd="0" presId="urn:microsoft.com/office/officeart/2005/8/layout/orgChart1"/>
    <dgm:cxn modelId="{C3718B1C-F95B-4827-AC46-F7BAAADCB9AD}" type="presOf" srcId="{73B651D0-0D25-4339-8170-98AE634400F0}" destId="{5B1031B2-7F57-4942-AA50-FC331AA86B65}" srcOrd="0" destOrd="0" presId="urn:microsoft.com/office/officeart/2005/8/layout/orgChart1"/>
    <dgm:cxn modelId="{3AD1191E-A829-45FB-843F-08DDB89445DD}" type="presOf" srcId="{D9923394-7983-4828-8C8D-708C18EB6E19}" destId="{BF322DC1-43BB-4532-B9CB-E7C0A32B63DA}" srcOrd="0" destOrd="0" presId="urn:microsoft.com/office/officeart/2005/8/layout/orgChart1"/>
    <dgm:cxn modelId="{ABA73223-7C5D-4250-90EE-DFAA34E226C2}" srcId="{2973306E-B27D-4CD5-8684-5399A13E34E0}" destId="{B7845A50-2A97-45F3-9411-4C3EE4848C87}" srcOrd="0" destOrd="0" parTransId="{EE40231E-F0CD-4CD0-94BA-10B904F0F112}" sibTransId="{4209A397-2C31-4D36-AAA7-A0C73E49BABF}"/>
    <dgm:cxn modelId="{72C3632D-DFEF-4600-9709-89DB590BF08B}" srcId="{40515206-5151-46E8-A929-7E9597FFB476}" destId="{5D1A90B0-B39A-4657-8AEC-9A0050BD35CB}" srcOrd="3" destOrd="0" parTransId="{CBEC07F2-D47F-4A06-88F4-DA45068A2384}" sibTransId="{7FB47B88-4D4F-423F-AF73-BD514CF250CB}"/>
    <dgm:cxn modelId="{94613E2E-86F0-47F6-AF3C-61CBD9D67BB9}" type="presOf" srcId="{2973306E-B27D-4CD5-8684-5399A13E34E0}" destId="{FAF0A6FA-995E-4AC6-B600-66FA32771903}" srcOrd="1" destOrd="0" presId="urn:microsoft.com/office/officeart/2005/8/layout/orgChart1"/>
    <dgm:cxn modelId="{BB362C38-2907-4396-8018-66B7103DC754}" srcId="{CBCD64D9-2150-4E64-9877-2DD4C4A888A3}" destId="{40515206-5151-46E8-A929-7E9597FFB476}" srcOrd="2" destOrd="0" parTransId="{2B8A41D4-F1B7-41AD-9F33-122AE5E7735C}" sibTransId="{9245E45B-0099-4DE7-A9FD-1138FF4C67B2}"/>
    <dgm:cxn modelId="{00E3BB40-B70C-440F-9D1E-2902B8BD2743}" type="presOf" srcId="{CBCD64D9-2150-4E64-9877-2DD4C4A888A3}" destId="{13377397-24BB-4668-AA39-82FBD501EC5D}" srcOrd="0" destOrd="0" presId="urn:microsoft.com/office/officeart/2005/8/layout/orgChart1"/>
    <dgm:cxn modelId="{69F43F5F-6FCB-4251-9FBF-EA3B9514F2B6}" srcId="{DFE3820C-4E06-4E61-8A85-F4A38B888CC2}" destId="{73B651D0-0D25-4339-8170-98AE634400F0}" srcOrd="1" destOrd="0" parTransId="{8D590F6F-AAB2-4A64-8A15-0402C632C01A}" sibTransId="{BB13230B-376B-4FD4-B330-2F06950D0CDE}"/>
    <dgm:cxn modelId="{123FF55F-E688-4672-9733-4C6A31B837DE}" type="presOf" srcId="{56E87D5D-B109-4E91-93C5-CDC5732148BD}" destId="{5741606A-2AD2-498B-AE29-409099584B67}" srcOrd="1" destOrd="0" presId="urn:microsoft.com/office/officeart/2005/8/layout/orgChart1"/>
    <dgm:cxn modelId="{0D158C62-A281-4C3E-8A0A-A26A2E7D2EAE}" srcId="{2973306E-B27D-4CD5-8684-5399A13E34E0}" destId="{CA148080-C789-4718-9E24-495B162AEA13}" srcOrd="2" destOrd="0" parTransId="{731AC730-0D40-4DBB-AB80-A5BCF4DC32B6}" sibTransId="{23B0F847-347F-4AAE-B2FA-B01EACE1B334}"/>
    <dgm:cxn modelId="{96619562-72F8-4FF4-9784-FC1C0F737987}" type="presOf" srcId="{9A8FF5DE-D03E-4C47-93B2-F0434EB8DEC5}" destId="{94C25456-9BC5-4EB8-9804-BEBE237FF3F2}" srcOrd="1" destOrd="0" presId="urn:microsoft.com/office/officeart/2005/8/layout/orgChart1"/>
    <dgm:cxn modelId="{22043144-C931-4C87-8436-68248BF96930}" type="presOf" srcId="{56E87D5D-B109-4E91-93C5-CDC5732148BD}" destId="{9CF8579D-940F-4C01-A419-B4BC73964318}" srcOrd="0" destOrd="0" presId="urn:microsoft.com/office/officeart/2005/8/layout/orgChart1"/>
    <dgm:cxn modelId="{14FCDD45-11BE-4A52-9FBA-06204178DB29}" type="presOf" srcId="{B7845A50-2A97-45F3-9411-4C3EE4848C87}" destId="{72966560-CD5C-40A9-ACA9-62C08AF0980D}" srcOrd="1" destOrd="0" presId="urn:microsoft.com/office/officeart/2005/8/layout/orgChart1"/>
    <dgm:cxn modelId="{1BCA0C66-A75E-4916-B985-367FEB196AAB}" type="presOf" srcId="{5D1A90B0-B39A-4657-8AEC-9A0050BD35CB}" destId="{31430BBF-8777-4695-96DE-2C76BD8B728E}" srcOrd="0" destOrd="0" presId="urn:microsoft.com/office/officeart/2005/8/layout/orgChart1"/>
    <dgm:cxn modelId="{10C93C47-395C-4245-BB51-CB92B3C4E9BD}" srcId="{DFE3820C-4E06-4E61-8A85-F4A38B888CC2}" destId="{AFDE9D1B-E6C3-4E7A-8226-FB34C703A381}" srcOrd="0" destOrd="0" parTransId="{5C877A0A-094A-4CFC-A34B-2965870B7F82}" sibTransId="{E77171D8-671E-49FA-901B-487AE19D7E76}"/>
    <dgm:cxn modelId="{3A121349-8EAB-4E53-9BFC-B7EB0418F586}" srcId="{2973306E-B27D-4CD5-8684-5399A13E34E0}" destId="{9A8FF5DE-D03E-4C47-93B2-F0434EB8DEC5}" srcOrd="1" destOrd="0" parTransId="{93CC5127-4E5D-4B0E-8104-44B3D807BAAD}" sibTransId="{FB98FCAE-F70B-481C-B0DD-C672E973C966}"/>
    <dgm:cxn modelId="{FA9F5D53-84ED-4CE7-BCDE-1F995279513C}" type="presOf" srcId="{73B651D0-0D25-4339-8170-98AE634400F0}" destId="{E9A6CAD3-B8BB-4B77-8D34-BD2101709282}" srcOrd="1" destOrd="0" presId="urn:microsoft.com/office/officeart/2005/8/layout/orgChart1"/>
    <dgm:cxn modelId="{C6373574-E261-4C52-BD50-52702865CB48}" type="presOf" srcId="{EE40231E-F0CD-4CD0-94BA-10B904F0F112}" destId="{595815AE-48C7-4DA0-9008-7C13427F1E0D}" srcOrd="0" destOrd="0" presId="urn:microsoft.com/office/officeart/2005/8/layout/orgChart1"/>
    <dgm:cxn modelId="{F0F80857-6A0D-4F47-B45B-1A3D8EEA106C}" srcId="{40515206-5151-46E8-A929-7E9597FFB476}" destId="{86DAD385-D2FD-40DA-9B97-92B5132243B6}" srcOrd="0" destOrd="0" parTransId="{A6F57C4B-1841-48D1-9A58-E515B781E16E}" sibTransId="{B57CD4AC-A09A-4F49-84C0-46B2456EC7AC}"/>
    <dgm:cxn modelId="{D4814077-3290-4812-AC58-63F78F030A2D}" srcId="{CBCD64D9-2150-4E64-9877-2DD4C4A888A3}" destId="{2973306E-B27D-4CD5-8684-5399A13E34E0}" srcOrd="0" destOrd="0" parTransId="{154F023A-FC3B-45AF-9C36-C35F293072FA}" sibTransId="{2881DBCA-31F1-4841-A949-0E9313BF86FE}"/>
    <dgm:cxn modelId="{C4330D79-EDDB-42AC-BF3B-F1D3D66A0A4A}" type="presOf" srcId="{B7845A50-2A97-45F3-9411-4C3EE4848C87}" destId="{C88A0D88-DEDB-457E-A24D-2EF94FC508FF}" srcOrd="0" destOrd="0" presId="urn:microsoft.com/office/officeart/2005/8/layout/orgChart1"/>
    <dgm:cxn modelId="{B2635E5A-F819-4967-B1B0-637063DC51EE}" type="presOf" srcId="{5D1A90B0-B39A-4657-8AEC-9A0050BD35CB}" destId="{AB5D92ED-D41F-494D-B4F7-B5FF77423FE4}" srcOrd="1" destOrd="0" presId="urn:microsoft.com/office/officeart/2005/8/layout/orgChart1"/>
    <dgm:cxn modelId="{1DD9327C-552F-4F62-B881-CEDEB4FEE47E}" type="presOf" srcId="{8D590F6F-AAB2-4A64-8A15-0402C632C01A}" destId="{B9E92176-F02F-4D88-B01E-E485C186004D}" srcOrd="0" destOrd="0" presId="urn:microsoft.com/office/officeart/2005/8/layout/orgChart1"/>
    <dgm:cxn modelId="{6AD5987E-2ABA-439A-8861-0213E541FBCF}" type="presOf" srcId="{565622D4-6E02-40C5-897D-753B127E2D21}" destId="{139E4D01-7B57-458A-BBF6-3CA6CF7145CA}" srcOrd="0" destOrd="0" presId="urn:microsoft.com/office/officeart/2005/8/layout/orgChart1"/>
    <dgm:cxn modelId="{8986FF8A-F749-42F5-A242-F5D401665256}" type="presOf" srcId="{9A8FF5DE-D03E-4C47-93B2-F0434EB8DEC5}" destId="{5BD733A1-9E4E-4E2B-865A-F39E03E00400}" srcOrd="0" destOrd="0" presId="urn:microsoft.com/office/officeart/2005/8/layout/orgChart1"/>
    <dgm:cxn modelId="{2364E492-29E0-4FD5-8093-3098B607DBB3}" srcId="{40515206-5151-46E8-A929-7E9597FFB476}" destId="{565622D4-6E02-40C5-897D-753B127E2D21}" srcOrd="2" destOrd="0" parTransId="{D9923394-7983-4828-8C8D-708C18EB6E19}" sibTransId="{6C16BB01-4238-4B49-8F3F-7A70C7C11FE3}"/>
    <dgm:cxn modelId="{1062A998-7BCD-47F6-943B-7D349E94988E}" type="presOf" srcId="{40515206-5151-46E8-A929-7E9597FFB476}" destId="{1DA0E816-0858-4C85-81C5-79DE7AA6414B}" srcOrd="1" destOrd="0" presId="urn:microsoft.com/office/officeart/2005/8/layout/orgChart1"/>
    <dgm:cxn modelId="{0BD522A3-8AFB-4284-AF6F-F7DBB358747A}" type="presOf" srcId="{AFDE9D1B-E6C3-4E7A-8226-FB34C703A381}" destId="{8F23B471-598F-43B0-85D4-A0318AB7A7F1}" srcOrd="1" destOrd="0" presId="urn:microsoft.com/office/officeart/2005/8/layout/orgChart1"/>
    <dgm:cxn modelId="{5B1BE2A4-83AE-4F0D-AD1C-BB52D3306E1B}" type="presOf" srcId="{A6F57C4B-1841-48D1-9A58-E515B781E16E}" destId="{FB0AC4BA-7AF0-45F2-91EB-0667CA6EC154}" srcOrd="0" destOrd="0" presId="urn:microsoft.com/office/officeart/2005/8/layout/orgChart1"/>
    <dgm:cxn modelId="{D3EE15A7-168C-46CC-BF59-8BFBA0FB4340}" type="presOf" srcId="{86DAD385-D2FD-40DA-9B97-92B5132243B6}" destId="{655402B0-815B-4914-A845-10538E9EC82A}" srcOrd="0" destOrd="0" presId="urn:microsoft.com/office/officeart/2005/8/layout/orgChart1"/>
    <dgm:cxn modelId="{D2F761B6-0167-4606-A6C3-BDA84141D0A2}" type="presOf" srcId="{2973306E-B27D-4CD5-8684-5399A13E34E0}" destId="{AF64F866-72AA-441C-9970-0D8C3C8AFC1F}" srcOrd="0" destOrd="0" presId="urn:microsoft.com/office/officeart/2005/8/layout/orgChart1"/>
    <dgm:cxn modelId="{F2A244B6-9E1F-4F73-8D29-FB875C080661}" type="presOf" srcId="{AFDE9D1B-E6C3-4E7A-8226-FB34C703A381}" destId="{CD353258-5E39-4833-A45B-6C394C881607}" srcOrd="0" destOrd="0" presId="urn:microsoft.com/office/officeart/2005/8/layout/orgChart1"/>
    <dgm:cxn modelId="{E9962BBE-B4E5-4173-81D8-BD23D074C5A9}" type="presOf" srcId="{93CC5127-4E5D-4B0E-8104-44B3D807BAAD}" destId="{02D600C5-C795-4302-A366-8D14A8479D01}" srcOrd="0" destOrd="0" presId="urn:microsoft.com/office/officeart/2005/8/layout/orgChart1"/>
    <dgm:cxn modelId="{75C8E4C6-9CA0-4707-B624-4792FDAB2F3F}" srcId="{40515206-5151-46E8-A929-7E9597FFB476}" destId="{56E87D5D-B109-4E91-93C5-CDC5732148BD}" srcOrd="1" destOrd="0" parTransId="{1C8860ED-2095-4660-9FF2-7085B4F7D3E6}" sibTransId="{37C453C2-8848-4B80-8D98-4FDD6256E695}"/>
    <dgm:cxn modelId="{EAA306D5-DAC9-491C-98AC-92234862D363}" type="presOf" srcId="{731AC730-0D40-4DBB-AB80-A5BCF4DC32B6}" destId="{727F37E4-97FE-45A1-85C3-772E9D13B746}" srcOrd="0" destOrd="0" presId="urn:microsoft.com/office/officeart/2005/8/layout/orgChart1"/>
    <dgm:cxn modelId="{565866D5-01C4-469C-9FD9-BBE92A08E1F5}" type="presOf" srcId="{565622D4-6E02-40C5-897D-753B127E2D21}" destId="{F9C1D5DD-5FE0-49B3-902D-9F45581CB5D3}" srcOrd="1" destOrd="0" presId="urn:microsoft.com/office/officeart/2005/8/layout/orgChart1"/>
    <dgm:cxn modelId="{5C514AD5-6318-441E-9188-49FF1183FB5D}" type="presOf" srcId="{5C877A0A-094A-4CFC-A34B-2965870B7F82}" destId="{DFB257DA-E5EA-453F-B81E-C8BFBADA93AC}" srcOrd="0" destOrd="0" presId="urn:microsoft.com/office/officeart/2005/8/layout/orgChart1"/>
    <dgm:cxn modelId="{AD8285DC-B263-44B3-86DC-B0C57DD37D70}" type="presOf" srcId="{CBEC07F2-D47F-4A06-88F4-DA45068A2384}" destId="{DF5E46FC-054D-4EB0-9716-FA3E79292199}" srcOrd="0" destOrd="0" presId="urn:microsoft.com/office/officeart/2005/8/layout/orgChart1"/>
    <dgm:cxn modelId="{29B5D7E6-7594-497E-83E2-3102EE9391A1}" type="presOf" srcId="{40515206-5151-46E8-A929-7E9597FFB476}" destId="{32C1DE49-8414-4684-92F8-9350C8EAE2AC}" srcOrd="0" destOrd="0" presId="urn:microsoft.com/office/officeart/2005/8/layout/orgChart1"/>
    <dgm:cxn modelId="{C0F33AED-4213-4B69-874B-0258567061C8}" type="presOf" srcId="{CA148080-C789-4718-9E24-495B162AEA13}" destId="{43E6974F-8C09-40DC-A991-2DB90FE8B564}" srcOrd="0" destOrd="0" presId="urn:microsoft.com/office/officeart/2005/8/layout/orgChart1"/>
    <dgm:cxn modelId="{81FC25F2-F0A2-461F-A1C0-B9D9DF7C8CAB}" type="presOf" srcId="{86DAD385-D2FD-40DA-9B97-92B5132243B6}" destId="{FDCD79E1-5E95-4BF0-A325-464736D1FB53}" srcOrd="1" destOrd="0" presId="urn:microsoft.com/office/officeart/2005/8/layout/orgChart1"/>
    <dgm:cxn modelId="{42EE6277-CE81-4D2A-9181-A40D12BD6862}" type="presParOf" srcId="{13377397-24BB-4668-AA39-82FBD501EC5D}" destId="{7DFE7BE5-00B3-4F69-B593-F050164266E9}" srcOrd="0" destOrd="0" presId="urn:microsoft.com/office/officeart/2005/8/layout/orgChart1"/>
    <dgm:cxn modelId="{1A665B12-3234-40C8-A20E-AD60DC8825CA}" type="presParOf" srcId="{7DFE7BE5-00B3-4F69-B593-F050164266E9}" destId="{CF82FB9C-E776-4E1B-8C96-3CBD50C7553D}" srcOrd="0" destOrd="0" presId="urn:microsoft.com/office/officeart/2005/8/layout/orgChart1"/>
    <dgm:cxn modelId="{6D7FC05B-0441-411F-9270-ABE389B8292B}" type="presParOf" srcId="{CF82FB9C-E776-4E1B-8C96-3CBD50C7553D}" destId="{AF64F866-72AA-441C-9970-0D8C3C8AFC1F}" srcOrd="0" destOrd="0" presId="urn:microsoft.com/office/officeart/2005/8/layout/orgChart1"/>
    <dgm:cxn modelId="{F4E62ABD-A7DC-4B12-B468-CDDC2357EF99}" type="presParOf" srcId="{CF82FB9C-E776-4E1B-8C96-3CBD50C7553D}" destId="{FAF0A6FA-995E-4AC6-B600-66FA32771903}" srcOrd="1" destOrd="0" presId="urn:microsoft.com/office/officeart/2005/8/layout/orgChart1"/>
    <dgm:cxn modelId="{E91107D5-878F-4286-B763-1711D528D88D}" type="presParOf" srcId="{7DFE7BE5-00B3-4F69-B593-F050164266E9}" destId="{32B06740-DE15-4F10-A3E7-F667A6C80D17}" srcOrd="1" destOrd="0" presId="urn:microsoft.com/office/officeart/2005/8/layout/orgChart1"/>
    <dgm:cxn modelId="{2FFE20EA-5BCE-4A93-A912-56517D7537B6}" type="presParOf" srcId="{32B06740-DE15-4F10-A3E7-F667A6C80D17}" destId="{595815AE-48C7-4DA0-9008-7C13427F1E0D}" srcOrd="0" destOrd="0" presId="urn:microsoft.com/office/officeart/2005/8/layout/orgChart1"/>
    <dgm:cxn modelId="{BB33C3C9-88D6-4680-884C-C07CCCC66206}" type="presParOf" srcId="{32B06740-DE15-4F10-A3E7-F667A6C80D17}" destId="{6B39AE2A-1551-4742-9C62-F234C0742ABC}" srcOrd="1" destOrd="0" presId="urn:microsoft.com/office/officeart/2005/8/layout/orgChart1"/>
    <dgm:cxn modelId="{DF279383-B6A7-4AFC-968C-B880DE4BDBEE}" type="presParOf" srcId="{6B39AE2A-1551-4742-9C62-F234C0742ABC}" destId="{D9E81FB8-1DBD-4ABE-AE8E-88363CF8E2D5}" srcOrd="0" destOrd="0" presId="urn:microsoft.com/office/officeart/2005/8/layout/orgChart1"/>
    <dgm:cxn modelId="{479E4B9C-D163-4173-88E6-E450D19126B5}" type="presParOf" srcId="{D9E81FB8-1DBD-4ABE-AE8E-88363CF8E2D5}" destId="{C88A0D88-DEDB-457E-A24D-2EF94FC508FF}" srcOrd="0" destOrd="0" presId="urn:microsoft.com/office/officeart/2005/8/layout/orgChart1"/>
    <dgm:cxn modelId="{C4AE5B14-29F4-442D-BD5D-92B04BA219D1}" type="presParOf" srcId="{D9E81FB8-1DBD-4ABE-AE8E-88363CF8E2D5}" destId="{72966560-CD5C-40A9-ACA9-62C08AF0980D}" srcOrd="1" destOrd="0" presId="urn:microsoft.com/office/officeart/2005/8/layout/orgChart1"/>
    <dgm:cxn modelId="{D68D4E10-A7A0-460D-8FF6-E996A610010D}" type="presParOf" srcId="{6B39AE2A-1551-4742-9C62-F234C0742ABC}" destId="{7ADD0A02-4D98-44BB-A11F-BF1C38F9A5BC}" srcOrd="1" destOrd="0" presId="urn:microsoft.com/office/officeart/2005/8/layout/orgChart1"/>
    <dgm:cxn modelId="{92481718-E9D4-4600-A948-9C3289F48850}" type="presParOf" srcId="{6B39AE2A-1551-4742-9C62-F234C0742ABC}" destId="{6039E6A5-3A4A-4E95-9A01-D3B5D6302674}" srcOrd="2" destOrd="0" presId="urn:microsoft.com/office/officeart/2005/8/layout/orgChart1"/>
    <dgm:cxn modelId="{EF7C1B07-F5F5-4B0A-8753-78C9E33867AE}" type="presParOf" srcId="{32B06740-DE15-4F10-A3E7-F667A6C80D17}" destId="{02D600C5-C795-4302-A366-8D14A8479D01}" srcOrd="2" destOrd="0" presId="urn:microsoft.com/office/officeart/2005/8/layout/orgChart1"/>
    <dgm:cxn modelId="{85AC8CD6-606C-4117-B2F7-5EFDBF98AD9B}" type="presParOf" srcId="{32B06740-DE15-4F10-A3E7-F667A6C80D17}" destId="{409C789A-53C0-4C80-BF60-E496E9C7C3F2}" srcOrd="3" destOrd="0" presId="urn:microsoft.com/office/officeart/2005/8/layout/orgChart1"/>
    <dgm:cxn modelId="{5FF257CC-B540-4EA2-929E-71783260426F}" type="presParOf" srcId="{409C789A-53C0-4C80-BF60-E496E9C7C3F2}" destId="{B8587DF4-F98C-467F-8B30-D51FD3AB5647}" srcOrd="0" destOrd="0" presId="urn:microsoft.com/office/officeart/2005/8/layout/orgChart1"/>
    <dgm:cxn modelId="{2E9E4CDF-16DD-43D7-9B22-B8FADA427F62}" type="presParOf" srcId="{B8587DF4-F98C-467F-8B30-D51FD3AB5647}" destId="{5BD733A1-9E4E-4E2B-865A-F39E03E00400}" srcOrd="0" destOrd="0" presId="urn:microsoft.com/office/officeart/2005/8/layout/orgChart1"/>
    <dgm:cxn modelId="{49B9B8A2-D7A8-45F5-931C-507E58AA2017}" type="presParOf" srcId="{B8587DF4-F98C-467F-8B30-D51FD3AB5647}" destId="{94C25456-9BC5-4EB8-9804-BEBE237FF3F2}" srcOrd="1" destOrd="0" presId="urn:microsoft.com/office/officeart/2005/8/layout/orgChart1"/>
    <dgm:cxn modelId="{E7BEB669-A13A-4979-BBB4-3E2CFEE7ACA7}" type="presParOf" srcId="{409C789A-53C0-4C80-BF60-E496E9C7C3F2}" destId="{6CD09C18-20A5-460A-9CC4-3A477B7CDE65}" srcOrd="1" destOrd="0" presId="urn:microsoft.com/office/officeart/2005/8/layout/orgChart1"/>
    <dgm:cxn modelId="{76C00C5C-1F5D-445C-8CB2-63C2539270A2}" type="presParOf" srcId="{409C789A-53C0-4C80-BF60-E496E9C7C3F2}" destId="{F090DA6E-7B38-4719-881A-79D302265BAF}" srcOrd="2" destOrd="0" presId="urn:microsoft.com/office/officeart/2005/8/layout/orgChart1"/>
    <dgm:cxn modelId="{EB925FE5-26CB-42D8-959E-567DF5FC5D73}" type="presParOf" srcId="{32B06740-DE15-4F10-A3E7-F667A6C80D17}" destId="{727F37E4-97FE-45A1-85C3-772E9D13B746}" srcOrd="4" destOrd="0" presId="urn:microsoft.com/office/officeart/2005/8/layout/orgChart1"/>
    <dgm:cxn modelId="{DC69B3C5-0912-4748-86ED-097213C99D51}" type="presParOf" srcId="{32B06740-DE15-4F10-A3E7-F667A6C80D17}" destId="{61DC24C2-6986-4331-8F1F-4E6F81445D6E}" srcOrd="5" destOrd="0" presId="urn:microsoft.com/office/officeart/2005/8/layout/orgChart1"/>
    <dgm:cxn modelId="{C6552802-BC2D-4341-AC76-2A6A87F31E06}" type="presParOf" srcId="{61DC24C2-6986-4331-8F1F-4E6F81445D6E}" destId="{5374BBE0-6B71-47A5-A8B9-95D7813FC0B5}" srcOrd="0" destOrd="0" presId="urn:microsoft.com/office/officeart/2005/8/layout/orgChart1"/>
    <dgm:cxn modelId="{C035D01C-C2BE-4EC6-B9D8-BA146FAB96FA}" type="presParOf" srcId="{5374BBE0-6B71-47A5-A8B9-95D7813FC0B5}" destId="{43E6974F-8C09-40DC-A991-2DB90FE8B564}" srcOrd="0" destOrd="0" presId="urn:microsoft.com/office/officeart/2005/8/layout/orgChart1"/>
    <dgm:cxn modelId="{026DE637-7081-44CE-9D39-C6BB748DCC89}" type="presParOf" srcId="{5374BBE0-6B71-47A5-A8B9-95D7813FC0B5}" destId="{32E94BC0-1ED8-466B-B68B-904162C4E672}" srcOrd="1" destOrd="0" presId="urn:microsoft.com/office/officeart/2005/8/layout/orgChart1"/>
    <dgm:cxn modelId="{27720161-D0A6-4FDC-8683-3EC4E0E7E894}" type="presParOf" srcId="{61DC24C2-6986-4331-8F1F-4E6F81445D6E}" destId="{F768924C-1D1A-4D71-9134-C6CF6E656678}" srcOrd="1" destOrd="0" presId="urn:microsoft.com/office/officeart/2005/8/layout/orgChart1"/>
    <dgm:cxn modelId="{8FD0ECAC-1F43-4E7B-AD98-02408FFB7CCF}" type="presParOf" srcId="{61DC24C2-6986-4331-8F1F-4E6F81445D6E}" destId="{5F4CFA57-9CD7-4F99-940E-E9F5DB0D497B}" srcOrd="2" destOrd="0" presId="urn:microsoft.com/office/officeart/2005/8/layout/orgChart1"/>
    <dgm:cxn modelId="{8E23924D-0E8D-43C1-B866-99478447EF53}" type="presParOf" srcId="{7DFE7BE5-00B3-4F69-B593-F050164266E9}" destId="{C75EC289-810D-4B28-8031-EF683071C9D3}" srcOrd="2" destOrd="0" presId="urn:microsoft.com/office/officeart/2005/8/layout/orgChart1"/>
    <dgm:cxn modelId="{E056B2E5-FA64-4F83-8D47-AD048A5401FB}" type="presParOf" srcId="{13377397-24BB-4668-AA39-82FBD501EC5D}" destId="{B4C230B9-A658-40AF-A516-2EFA2C258B8C}" srcOrd="1" destOrd="0" presId="urn:microsoft.com/office/officeart/2005/8/layout/orgChart1"/>
    <dgm:cxn modelId="{E86EF626-6179-49F4-BAB3-918967B71071}" type="presParOf" srcId="{B4C230B9-A658-40AF-A516-2EFA2C258B8C}" destId="{7C9BA8E1-5F43-4F7E-84DC-0650276E988D}" srcOrd="0" destOrd="0" presId="urn:microsoft.com/office/officeart/2005/8/layout/orgChart1"/>
    <dgm:cxn modelId="{B529C61F-47D5-42B6-9CED-404937FAE202}" type="presParOf" srcId="{7C9BA8E1-5F43-4F7E-84DC-0650276E988D}" destId="{FB33758C-30B8-4A2E-BE4A-C8ABD161F132}" srcOrd="0" destOrd="0" presId="urn:microsoft.com/office/officeart/2005/8/layout/orgChart1"/>
    <dgm:cxn modelId="{2D993078-0D13-4F81-9DC0-7075ABE40D0D}" type="presParOf" srcId="{7C9BA8E1-5F43-4F7E-84DC-0650276E988D}" destId="{83548EF2-7099-4270-BC81-D1724ADD3FB4}" srcOrd="1" destOrd="0" presId="urn:microsoft.com/office/officeart/2005/8/layout/orgChart1"/>
    <dgm:cxn modelId="{F3F29958-5241-4677-909E-A905F74AE955}" type="presParOf" srcId="{B4C230B9-A658-40AF-A516-2EFA2C258B8C}" destId="{025E6B64-F450-44E8-8537-E11E83ECC0AD}" srcOrd="1" destOrd="0" presId="urn:microsoft.com/office/officeart/2005/8/layout/orgChart1"/>
    <dgm:cxn modelId="{16DEEDB9-CB92-4916-BB5D-9BC72E2D104A}" type="presParOf" srcId="{025E6B64-F450-44E8-8537-E11E83ECC0AD}" destId="{DFB257DA-E5EA-453F-B81E-C8BFBADA93AC}" srcOrd="0" destOrd="0" presId="urn:microsoft.com/office/officeart/2005/8/layout/orgChart1"/>
    <dgm:cxn modelId="{70DD1288-89C1-4CA9-8511-7D69EB6A2F98}" type="presParOf" srcId="{025E6B64-F450-44E8-8537-E11E83ECC0AD}" destId="{583F178D-F8D8-4203-A460-9A8D33769015}" srcOrd="1" destOrd="0" presId="urn:microsoft.com/office/officeart/2005/8/layout/orgChart1"/>
    <dgm:cxn modelId="{59565BE1-682A-43BA-958A-89FCAD01F70E}" type="presParOf" srcId="{583F178D-F8D8-4203-A460-9A8D33769015}" destId="{19CFE607-7872-4916-BE92-9ABCFB649EAD}" srcOrd="0" destOrd="0" presId="urn:microsoft.com/office/officeart/2005/8/layout/orgChart1"/>
    <dgm:cxn modelId="{0BD0EB3D-C682-438C-9466-284D912D6888}" type="presParOf" srcId="{19CFE607-7872-4916-BE92-9ABCFB649EAD}" destId="{CD353258-5E39-4833-A45B-6C394C881607}" srcOrd="0" destOrd="0" presId="urn:microsoft.com/office/officeart/2005/8/layout/orgChart1"/>
    <dgm:cxn modelId="{F45E4D5B-EBCC-439E-ADF7-3E29491D5030}" type="presParOf" srcId="{19CFE607-7872-4916-BE92-9ABCFB649EAD}" destId="{8F23B471-598F-43B0-85D4-A0318AB7A7F1}" srcOrd="1" destOrd="0" presId="urn:microsoft.com/office/officeart/2005/8/layout/orgChart1"/>
    <dgm:cxn modelId="{DF711293-F1B5-4ADF-8473-1A134C8D456C}" type="presParOf" srcId="{583F178D-F8D8-4203-A460-9A8D33769015}" destId="{2A14EE83-183C-4736-894A-785E31757CB2}" srcOrd="1" destOrd="0" presId="urn:microsoft.com/office/officeart/2005/8/layout/orgChart1"/>
    <dgm:cxn modelId="{324F1386-32E0-4A00-BAF6-F74327E628A5}" type="presParOf" srcId="{583F178D-F8D8-4203-A460-9A8D33769015}" destId="{8F9FDE46-B3B1-4F89-A588-650B6D6118B2}" srcOrd="2" destOrd="0" presId="urn:microsoft.com/office/officeart/2005/8/layout/orgChart1"/>
    <dgm:cxn modelId="{05BF5D6C-F2C6-4046-9A35-174B56723C7E}" type="presParOf" srcId="{025E6B64-F450-44E8-8537-E11E83ECC0AD}" destId="{B9E92176-F02F-4D88-B01E-E485C186004D}" srcOrd="2" destOrd="0" presId="urn:microsoft.com/office/officeart/2005/8/layout/orgChart1"/>
    <dgm:cxn modelId="{643C9FDB-36D0-44A3-8088-A0E23DEF0ECA}" type="presParOf" srcId="{025E6B64-F450-44E8-8537-E11E83ECC0AD}" destId="{7741E1EE-2B53-479E-96D4-059FF06EF065}" srcOrd="3" destOrd="0" presId="urn:microsoft.com/office/officeart/2005/8/layout/orgChart1"/>
    <dgm:cxn modelId="{55D6A5D9-4584-448C-BA71-58A086BD7FE1}" type="presParOf" srcId="{7741E1EE-2B53-479E-96D4-059FF06EF065}" destId="{CDDDC12A-E6CD-485D-85D2-9A898D626D50}" srcOrd="0" destOrd="0" presId="urn:microsoft.com/office/officeart/2005/8/layout/orgChart1"/>
    <dgm:cxn modelId="{6CC480AC-AD9B-4D23-8921-6BCBBB687BD7}" type="presParOf" srcId="{CDDDC12A-E6CD-485D-85D2-9A898D626D50}" destId="{5B1031B2-7F57-4942-AA50-FC331AA86B65}" srcOrd="0" destOrd="0" presId="urn:microsoft.com/office/officeart/2005/8/layout/orgChart1"/>
    <dgm:cxn modelId="{0D653710-9C16-456D-9C18-78EF0D06C397}" type="presParOf" srcId="{CDDDC12A-E6CD-485D-85D2-9A898D626D50}" destId="{E9A6CAD3-B8BB-4B77-8D34-BD2101709282}" srcOrd="1" destOrd="0" presId="urn:microsoft.com/office/officeart/2005/8/layout/orgChart1"/>
    <dgm:cxn modelId="{E01DB865-EFF1-4E9C-B6DD-608674E78608}" type="presParOf" srcId="{7741E1EE-2B53-479E-96D4-059FF06EF065}" destId="{368D2A8E-CA44-440A-B52A-48A97018E107}" srcOrd="1" destOrd="0" presId="urn:microsoft.com/office/officeart/2005/8/layout/orgChart1"/>
    <dgm:cxn modelId="{E1722938-B924-4087-9643-47C88640A2D8}" type="presParOf" srcId="{7741E1EE-2B53-479E-96D4-059FF06EF065}" destId="{733818B1-FB88-4560-895E-57E85BF73D07}" srcOrd="2" destOrd="0" presId="urn:microsoft.com/office/officeart/2005/8/layout/orgChart1"/>
    <dgm:cxn modelId="{FFCE39F8-98CC-4373-9999-58AC650409DF}" type="presParOf" srcId="{B4C230B9-A658-40AF-A516-2EFA2C258B8C}" destId="{2EE23087-D6F3-4813-BF4A-4A6F73E9E02A}" srcOrd="2" destOrd="0" presId="urn:microsoft.com/office/officeart/2005/8/layout/orgChart1"/>
    <dgm:cxn modelId="{C401C829-BCDF-4549-A2FC-045927A158C7}" type="presParOf" srcId="{13377397-24BB-4668-AA39-82FBD501EC5D}" destId="{43BBCF29-847E-47CC-A7DA-F519B25D4005}" srcOrd="2" destOrd="0" presId="urn:microsoft.com/office/officeart/2005/8/layout/orgChart1"/>
    <dgm:cxn modelId="{B08DFF11-A1EC-4297-B1F7-CD173C0993B5}" type="presParOf" srcId="{43BBCF29-847E-47CC-A7DA-F519B25D4005}" destId="{34DE6164-831E-4510-9BCC-6D6C3BCB8F40}" srcOrd="0" destOrd="0" presId="urn:microsoft.com/office/officeart/2005/8/layout/orgChart1"/>
    <dgm:cxn modelId="{25BFFABF-E500-4E34-A1C9-06E5A6A8C410}" type="presParOf" srcId="{34DE6164-831E-4510-9BCC-6D6C3BCB8F40}" destId="{32C1DE49-8414-4684-92F8-9350C8EAE2AC}" srcOrd="0" destOrd="0" presId="urn:microsoft.com/office/officeart/2005/8/layout/orgChart1"/>
    <dgm:cxn modelId="{E366EB20-AF6B-400D-9599-731966862E3A}" type="presParOf" srcId="{34DE6164-831E-4510-9BCC-6D6C3BCB8F40}" destId="{1DA0E816-0858-4C85-81C5-79DE7AA6414B}" srcOrd="1" destOrd="0" presId="urn:microsoft.com/office/officeart/2005/8/layout/orgChart1"/>
    <dgm:cxn modelId="{7CCFF683-1746-4672-B705-AB3F33DB4F44}" type="presParOf" srcId="{43BBCF29-847E-47CC-A7DA-F519B25D4005}" destId="{04E10A75-2BF5-4AB3-A68B-C454C0568461}" srcOrd="1" destOrd="0" presId="urn:microsoft.com/office/officeart/2005/8/layout/orgChart1"/>
    <dgm:cxn modelId="{446D1B92-AF1C-453A-AC68-08B64BD269C0}" type="presParOf" srcId="{04E10A75-2BF5-4AB3-A68B-C454C0568461}" destId="{FB0AC4BA-7AF0-45F2-91EB-0667CA6EC154}" srcOrd="0" destOrd="0" presId="urn:microsoft.com/office/officeart/2005/8/layout/orgChart1"/>
    <dgm:cxn modelId="{42E1C3DA-0283-4E1A-B3E3-4E62B359E124}" type="presParOf" srcId="{04E10A75-2BF5-4AB3-A68B-C454C0568461}" destId="{8CD459D6-9238-4A54-90E4-1006EB2E23E3}" srcOrd="1" destOrd="0" presId="urn:microsoft.com/office/officeart/2005/8/layout/orgChart1"/>
    <dgm:cxn modelId="{3C839935-D7DD-4C66-95E3-636CEA4CA585}" type="presParOf" srcId="{8CD459D6-9238-4A54-90E4-1006EB2E23E3}" destId="{F4FB1FB4-68F7-499C-BA3D-F312FF0D6378}" srcOrd="0" destOrd="0" presId="urn:microsoft.com/office/officeart/2005/8/layout/orgChart1"/>
    <dgm:cxn modelId="{DC7603ED-77E7-4E9C-82C8-34420D001B52}" type="presParOf" srcId="{F4FB1FB4-68F7-499C-BA3D-F312FF0D6378}" destId="{655402B0-815B-4914-A845-10538E9EC82A}" srcOrd="0" destOrd="0" presId="urn:microsoft.com/office/officeart/2005/8/layout/orgChart1"/>
    <dgm:cxn modelId="{3459BE29-DCB3-4FA5-8F95-E972E24A791B}" type="presParOf" srcId="{F4FB1FB4-68F7-499C-BA3D-F312FF0D6378}" destId="{FDCD79E1-5E95-4BF0-A325-464736D1FB53}" srcOrd="1" destOrd="0" presId="urn:microsoft.com/office/officeart/2005/8/layout/orgChart1"/>
    <dgm:cxn modelId="{49F5C4BB-29A8-45DA-80F9-C536980558E7}" type="presParOf" srcId="{8CD459D6-9238-4A54-90E4-1006EB2E23E3}" destId="{D326E2DA-DB97-4634-9B06-937D95FFD97F}" srcOrd="1" destOrd="0" presId="urn:microsoft.com/office/officeart/2005/8/layout/orgChart1"/>
    <dgm:cxn modelId="{83CD40D5-28DE-46C5-872E-72AB1E498E2E}" type="presParOf" srcId="{8CD459D6-9238-4A54-90E4-1006EB2E23E3}" destId="{29685AAA-6632-4E6C-8EB2-23DD4B5048F6}" srcOrd="2" destOrd="0" presId="urn:microsoft.com/office/officeart/2005/8/layout/orgChart1"/>
    <dgm:cxn modelId="{2EF4E602-ABF9-4C80-A359-86CD694057C0}" type="presParOf" srcId="{04E10A75-2BF5-4AB3-A68B-C454C0568461}" destId="{BA8094E6-20A2-405B-B0E6-D594CDA8A16F}" srcOrd="2" destOrd="0" presId="urn:microsoft.com/office/officeart/2005/8/layout/orgChart1"/>
    <dgm:cxn modelId="{B9C1A3CE-387A-4E9C-AEA7-2F89E758D5A8}" type="presParOf" srcId="{04E10A75-2BF5-4AB3-A68B-C454C0568461}" destId="{4CC4D6D0-087C-48B7-94AA-4FD0CE4695AB}" srcOrd="3" destOrd="0" presId="urn:microsoft.com/office/officeart/2005/8/layout/orgChart1"/>
    <dgm:cxn modelId="{12EB5815-7FB6-4090-A48E-A5EF251F3556}" type="presParOf" srcId="{4CC4D6D0-087C-48B7-94AA-4FD0CE4695AB}" destId="{64D1BB7D-51DC-4045-B89C-35312012DBBC}" srcOrd="0" destOrd="0" presId="urn:microsoft.com/office/officeart/2005/8/layout/orgChart1"/>
    <dgm:cxn modelId="{4B091F12-1AF3-4D23-9F48-D706AEE5D5BA}" type="presParOf" srcId="{64D1BB7D-51DC-4045-B89C-35312012DBBC}" destId="{9CF8579D-940F-4C01-A419-B4BC73964318}" srcOrd="0" destOrd="0" presId="urn:microsoft.com/office/officeart/2005/8/layout/orgChart1"/>
    <dgm:cxn modelId="{8AD36A08-FFE7-4B40-8944-D7D0A06944E9}" type="presParOf" srcId="{64D1BB7D-51DC-4045-B89C-35312012DBBC}" destId="{5741606A-2AD2-498B-AE29-409099584B67}" srcOrd="1" destOrd="0" presId="urn:microsoft.com/office/officeart/2005/8/layout/orgChart1"/>
    <dgm:cxn modelId="{77F0DE73-3414-49A8-82DE-9A92B9181F9E}" type="presParOf" srcId="{4CC4D6D0-087C-48B7-94AA-4FD0CE4695AB}" destId="{A4C9863A-7EA7-4121-BDCD-3A335E9FE8B0}" srcOrd="1" destOrd="0" presId="urn:microsoft.com/office/officeart/2005/8/layout/orgChart1"/>
    <dgm:cxn modelId="{437EC78F-021B-4BC2-9E7B-69201CF03FAF}" type="presParOf" srcId="{4CC4D6D0-087C-48B7-94AA-4FD0CE4695AB}" destId="{E171C7CF-5D5C-4739-BEFC-079C5919A3AA}" srcOrd="2" destOrd="0" presId="urn:microsoft.com/office/officeart/2005/8/layout/orgChart1"/>
    <dgm:cxn modelId="{A4EBEF36-55B2-4CA3-9104-181052589132}" type="presParOf" srcId="{04E10A75-2BF5-4AB3-A68B-C454C0568461}" destId="{BF322DC1-43BB-4532-B9CB-E7C0A32B63DA}" srcOrd="4" destOrd="0" presId="urn:microsoft.com/office/officeart/2005/8/layout/orgChart1"/>
    <dgm:cxn modelId="{A1971E74-5FEA-411B-8F32-8692D9FD5CC1}" type="presParOf" srcId="{04E10A75-2BF5-4AB3-A68B-C454C0568461}" destId="{5C2E498C-6381-4D1A-8FDC-E3D8007CCF8C}" srcOrd="5" destOrd="0" presId="urn:microsoft.com/office/officeart/2005/8/layout/orgChart1"/>
    <dgm:cxn modelId="{EF845BB5-9BAD-41C4-974A-8F2906CBAB81}" type="presParOf" srcId="{5C2E498C-6381-4D1A-8FDC-E3D8007CCF8C}" destId="{ABDC445F-81DE-4895-9662-27FB617BD55B}" srcOrd="0" destOrd="0" presId="urn:microsoft.com/office/officeart/2005/8/layout/orgChart1"/>
    <dgm:cxn modelId="{F4B48890-8B9E-49DE-9F87-436388CC46D2}" type="presParOf" srcId="{ABDC445F-81DE-4895-9662-27FB617BD55B}" destId="{139E4D01-7B57-458A-BBF6-3CA6CF7145CA}" srcOrd="0" destOrd="0" presId="urn:microsoft.com/office/officeart/2005/8/layout/orgChart1"/>
    <dgm:cxn modelId="{66016724-553C-4CB7-8803-233F1245523A}" type="presParOf" srcId="{ABDC445F-81DE-4895-9662-27FB617BD55B}" destId="{F9C1D5DD-5FE0-49B3-902D-9F45581CB5D3}" srcOrd="1" destOrd="0" presId="urn:microsoft.com/office/officeart/2005/8/layout/orgChart1"/>
    <dgm:cxn modelId="{DE04348C-A2FE-47C3-B5A3-28D30671396A}" type="presParOf" srcId="{5C2E498C-6381-4D1A-8FDC-E3D8007CCF8C}" destId="{EDAE081F-9BC1-4C18-B1B4-644032801A44}" srcOrd="1" destOrd="0" presId="urn:microsoft.com/office/officeart/2005/8/layout/orgChart1"/>
    <dgm:cxn modelId="{EDC2D874-7A69-4440-ACC8-A037F14E5612}" type="presParOf" srcId="{5C2E498C-6381-4D1A-8FDC-E3D8007CCF8C}" destId="{0E7A71B1-BC96-4E68-99C5-B0C15CCDE7FE}" srcOrd="2" destOrd="0" presId="urn:microsoft.com/office/officeart/2005/8/layout/orgChart1"/>
    <dgm:cxn modelId="{7C5876F7-57A9-4729-A000-2123BA048070}" type="presParOf" srcId="{04E10A75-2BF5-4AB3-A68B-C454C0568461}" destId="{DF5E46FC-054D-4EB0-9716-FA3E79292199}" srcOrd="6" destOrd="0" presId="urn:microsoft.com/office/officeart/2005/8/layout/orgChart1"/>
    <dgm:cxn modelId="{41A6AF1D-5B08-4D10-BC87-A8C8F5E28B1C}" type="presParOf" srcId="{04E10A75-2BF5-4AB3-A68B-C454C0568461}" destId="{22B1C6B4-C274-4764-8CFC-81B2AC0BF1A7}" srcOrd="7" destOrd="0" presId="urn:microsoft.com/office/officeart/2005/8/layout/orgChart1"/>
    <dgm:cxn modelId="{BEC8168F-82F8-4888-93EE-5B3DC506DBEB}" type="presParOf" srcId="{22B1C6B4-C274-4764-8CFC-81B2AC0BF1A7}" destId="{C0C25AA1-12B5-4C96-B183-0EDEBD4AB4D8}" srcOrd="0" destOrd="0" presId="urn:microsoft.com/office/officeart/2005/8/layout/orgChart1"/>
    <dgm:cxn modelId="{6986C30D-F728-4BC4-86B3-46513741BC35}" type="presParOf" srcId="{C0C25AA1-12B5-4C96-B183-0EDEBD4AB4D8}" destId="{31430BBF-8777-4695-96DE-2C76BD8B728E}" srcOrd="0" destOrd="0" presId="urn:microsoft.com/office/officeart/2005/8/layout/orgChart1"/>
    <dgm:cxn modelId="{439897B8-7193-4C09-8722-182ED5556BBC}" type="presParOf" srcId="{C0C25AA1-12B5-4C96-B183-0EDEBD4AB4D8}" destId="{AB5D92ED-D41F-494D-B4F7-B5FF77423FE4}" srcOrd="1" destOrd="0" presId="urn:microsoft.com/office/officeart/2005/8/layout/orgChart1"/>
    <dgm:cxn modelId="{5DE100B2-AAAC-46FF-B398-9D40D1495134}" type="presParOf" srcId="{22B1C6B4-C274-4764-8CFC-81B2AC0BF1A7}" destId="{A6A94EF6-54A3-4274-85BB-E1599FA75760}" srcOrd="1" destOrd="0" presId="urn:microsoft.com/office/officeart/2005/8/layout/orgChart1"/>
    <dgm:cxn modelId="{BB9F3126-C2CD-4DD6-8675-0C35F791BAAD}" type="presParOf" srcId="{22B1C6B4-C274-4764-8CFC-81B2AC0BF1A7}" destId="{4B32E141-5DD8-45F1-9C6C-4225C263B752}" srcOrd="2" destOrd="0" presId="urn:microsoft.com/office/officeart/2005/8/layout/orgChart1"/>
    <dgm:cxn modelId="{3936B8B0-2F78-45AF-9D4F-5FC74ABD5B29}" type="presParOf" srcId="{43BBCF29-847E-47CC-A7DA-F519B25D4005}" destId="{5BD4B60C-9F32-49B1-B47B-E58BFD52AC6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5E46FC-054D-4EB0-9716-FA3E79292199}">
      <dsp:nvSpPr>
        <dsp:cNvPr id="0" name=""/>
        <dsp:cNvSpPr/>
      </dsp:nvSpPr>
      <dsp:spPr>
        <a:xfrm>
          <a:off x="3177562" y="1177063"/>
          <a:ext cx="974413" cy="493536"/>
        </a:xfrm>
        <a:custGeom>
          <a:avLst/>
          <a:gdLst/>
          <a:ahLst/>
          <a:cxnLst/>
          <a:rect l="0" t="0" r="0" b="0"/>
          <a:pathLst>
            <a:path>
              <a:moveTo>
                <a:pt x="0" y="0"/>
              </a:moveTo>
              <a:lnTo>
                <a:pt x="0" y="391913"/>
              </a:lnTo>
              <a:lnTo>
                <a:pt x="974413" y="391913"/>
              </a:lnTo>
              <a:lnTo>
                <a:pt x="974413" y="493536"/>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BF322DC1-43BB-4532-B9CB-E7C0A32B63DA}">
      <dsp:nvSpPr>
        <dsp:cNvPr id="0" name=""/>
        <dsp:cNvSpPr/>
      </dsp:nvSpPr>
      <dsp:spPr>
        <a:xfrm>
          <a:off x="3177562" y="1177063"/>
          <a:ext cx="408380" cy="493902"/>
        </a:xfrm>
        <a:custGeom>
          <a:avLst/>
          <a:gdLst/>
          <a:ahLst/>
          <a:cxnLst/>
          <a:rect l="0" t="0" r="0" b="0"/>
          <a:pathLst>
            <a:path>
              <a:moveTo>
                <a:pt x="0" y="0"/>
              </a:moveTo>
              <a:lnTo>
                <a:pt x="0" y="392279"/>
              </a:lnTo>
              <a:lnTo>
                <a:pt x="408380" y="392279"/>
              </a:lnTo>
              <a:lnTo>
                <a:pt x="408380" y="493902"/>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BA8094E6-20A2-405B-B0E6-D594CDA8A16F}">
      <dsp:nvSpPr>
        <dsp:cNvPr id="0" name=""/>
        <dsp:cNvSpPr/>
      </dsp:nvSpPr>
      <dsp:spPr>
        <a:xfrm>
          <a:off x="2954126" y="1177063"/>
          <a:ext cx="223436" cy="493902"/>
        </a:xfrm>
        <a:custGeom>
          <a:avLst/>
          <a:gdLst/>
          <a:ahLst/>
          <a:cxnLst/>
          <a:rect l="0" t="0" r="0" b="0"/>
          <a:pathLst>
            <a:path>
              <a:moveTo>
                <a:pt x="223436" y="0"/>
              </a:moveTo>
              <a:lnTo>
                <a:pt x="223436" y="392279"/>
              </a:lnTo>
              <a:lnTo>
                <a:pt x="0" y="392279"/>
              </a:lnTo>
              <a:lnTo>
                <a:pt x="0" y="493902"/>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FB0AC4BA-7AF0-45F2-91EB-0667CA6EC154}">
      <dsp:nvSpPr>
        <dsp:cNvPr id="0" name=""/>
        <dsp:cNvSpPr/>
      </dsp:nvSpPr>
      <dsp:spPr>
        <a:xfrm>
          <a:off x="2356909" y="1177063"/>
          <a:ext cx="820652" cy="493536"/>
        </a:xfrm>
        <a:custGeom>
          <a:avLst/>
          <a:gdLst/>
          <a:ahLst/>
          <a:cxnLst/>
          <a:rect l="0" t="0" r="0" b="0"/>
          <a:pathLst>
            <a:path>
              <a:moveTo>
                <a:pt x="820652" y="0"/>
              </a:moveTo>
              <a:lnTo>
                <a:pt x="820652" y="391913"/>
              </a:lnTo>
              <a:lnTo>
                <a:pt x="0" y="391913"/>
              </a:lnTo>
              <a:lnTo>
                <a:pt x="0" y="493536"/>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B9E92176-F02F-4D88-B01E-E485C186004D}">
      <dsp:nvSpPr>
        <dsp:cNvPr id="0" name=""/>
        <dsp:cNvSpPr/>
      </dsp:nvSpPr>
      <dsp:spPr>
        <a:xfrm>
          <a:off x="5048865" y="1178883"/>
          <a:ext cx="404209" cy="489481"/>
        </a:xfrm>
        <a:custGeom>
          <a:avLst/>
          <a:gdLst/>
          <a:ahLst/>
          <a:cxnLst/>
          <a:rect l="0" t="0" r="0" b="0"/>
          <a:pathLst>
            <a:path>
              <a:moveTo>
                <a:pt x="0" y="0"/>
              </a:moveTo>
              <a:lnTo>
                <a:pt x="0" y="387857"/>
              </a:lnTo>
              <a:lnTo>
                <a:pt x="404209" y="387857"/>
              </a:lnTo>
              <a:lnTo>
                <a:pt x="404209" y="489481"/>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DFB257DA-E5EA-453F-B81E-C8BFBADA93AC}">
      <dsp:nvSpPr>
        <dsp:cNvPr id="0" name=""/>
        <dsp:cNvSpPr/>
      </dsp:nvSpPr>
      <dsp:spPr>
        <a:xfrm>
          <a:off x="4795281" y="1178883"/>
          <a:ext cx="253584" cy="489476"/>
        </a:xfrm>
        <a:custGeom>
          <a:avLst/>
          <a:gdLst/>
          <a:ahLst/>
          <a:cxnLst/>
          <a:rect l="0" t="0" r="0" b="0"/>
          <a:pathLst>
            <a:path>
              <a:moveTo>
                <a:pt x="253584" y="0"/>
              </a:moveTo>
              <a:lnTo>
                <a:pt x="253584" y="387853"/>
              </a:lnTo>
              <a:lnTo>
                <a:pt x="0" y="387853"/>
              </a:lnTo>
              <a:lnTo>
                <a:pt x="0" y="489476"/>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727F37E4-97FE-45A1-85C3-772E9D13B746}">
      <dsp:nvSpPr>
        <dsp:cNvPr id="0" name=""/>
        <dsp:cNvSpPr/>
      </dsp:nvSpPr>
      <dsp:spPr>
        <a:xfrm>
          <a:off x="1126293" y="1171566"/>
          <a:ext cx="628013" cy="489873"/>
        </a:xfrm>
        <a:custGeom>
          <a:avLst/>
          <a:gdLst/>
          <a:ahLst/>
          <a:cxnLst/>
          <a:rect l="0" t="0" r="0" b="0"/>
          <a:pathLst>
            <a:path>
              <a:moveTo>
                <a:pt x="0" y="0"/>
              </a:moveTo>
              <a:lnTo>
                <a:pt x="0" y="388249"/>
              </a:lnTo>
              <a:lnTo>
                <a:pt x="628013" y="388249"/>
              </a:lnTo>
              <a:lnTo>
                <a:pt x="628013" y="489873"/>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02D600C5-C795-4302-A366-8D14A8479D01}">
      <dsp:nvSpPr>
        <dsp:cNvPr id="0" name=""/>
        <dsp:cNvSpPr/>
      </dsp:nvSpPr>
      <dsp:spPr>
        <a:xfrm>
          <a:off x="1077612" y="1171566"/>
          <a:ext cx="91440" cy="499400"/>
        </a:xfrm>
        <a:custGeom>
          <a:avLst/>
          <a:gdLst/>
          <a:ahLst/>
          <a:cxnLst/>
          <a:rect l="0" t="0" r="0" b="0"/>
          <a:pathLst>
            <a:path>
              <a:moveTo>
                <a:pt x="48681" y="0"/>
              </a:moveTo>
              <a:lnTo>
                <a:pt x="48681" y="397776"/>
              </a:lnTo>
              <a:lnTo>
                <a:pt x="45720" y="397776"/>
              </a:lnTo>
              <a:lnTo>
                <a:pt x="45720" y="499400"/>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595815AE-48C7-4DA0-9008-7C13427F1E0D}">
      <dsp:nvSpPr>
        <dsp:cNvPr id="0" name=""/>
        <dsp:cNvSpPr/>
      </dsp:nvSpPr>
      <dsp:spPr>
        <a:xfrm>
          <a:off x="545549" y="1171566"/>
          <a:ext cx="580743" cy="493667"/>
        </a:xfrm>
        <a:custGeom>
          <a:avLst/>
          <a:gdLst/>
          <a:ahLst/>
          <a:cxnLst/>
          <a:rect l="0" t="0" r="0" b="0"/>
          <a:pathLst>
            <a:path>
              <a:moveTo>
                <a:pt x="580743" y="0"/>
              </a:moveTo>
              <a:lnTo>
                <a:pt x="580743" y="392043"/>
              </a:lnTo>
              <a:lnTo>
                <a:pt x="0" y="392043"/>
              </a:lnTo>
              <a:lnTo>
                <a:pt x="0" y="493667"/>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AF64F866-72AA-441C-9970-0D8C3C8AFC1F}">
      <dsp:nvSpPr>
        <dsp:cNvPr id="0" name=""/>
        <dsp:cNvSpPr/>
      </dsp:nvSpPr>
      <dsp:spPr>
        <a:xfrm>
          <a:off x="287885" y="56786"/>
          <a:ext cx="1676815" cy="1114779"/>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ts val="2160"/>
            </a:lnSpc>
            <a:spcBef>
              <a:spcPct val="0"/>
            </a:spcBef>
            <a:spcAft>
              <a:spcPts val="0"/>
            </a:spcAft>
            <a:buNone/>
          </a:pPr>
          <a:r>
            <a:rPr lang="en-US" altLang="ja-JP" sz="1800" kern="1200">
              <a:latin typeface="メイリオ" panose="020B0604030504040204" pitchFamily="50" charset="-128"/>
              <a:ea typeface="メイリオ" panose="020B0604030504040204" pitchFamily="50" charset="-128"/>
            </a:rPr>
            <a:t>Ⅰ</a:t>
          </a:r>
        </a:p>
        <a:p>
          <a:pPr marL="0" lvl="0" indent="0" algn="ctr" defTabSz="800100">
            <a:lnSpc>
              <a:spcPct val="90000"/>
            </a:lnSpc>
            <a:spcBef>
              <a:spcPct val="0"/>
            </a:spcBef>
            <a:spcAft>
              <a:spcPts val="0"/>
            </a:spcAft>
            <a:buNone/>
          </a:pPr>
          <a:r>
            <a:rPr lang="ja-JP" altLang="en-US" sz="1200" kern="1200">
              <a:latin typeface="メイリオ" panose="020B0604030504040204" pitchFamily="50" charset="-128"/>
              <a:ea typeface="メイリオ" panose="020B0604030504040204" pitchFamily="50" charset="-128"/>
            </a:rPr>
            <a:t>だれひとり取り残さないまちづくり</a:t>
          </a:r>
          <a:endParaRPr kumimoji="1" lang="ja-JP" altLang="en-US" sz="1200" kern="1200">
            <a:latin typeface="メイリオ" panose="020B0604030504040204" pitchFamily="50" charset="-128"/>
            <a:ea typeface="メイリオ" panose="020B0604030504040204" pitchFamily="50" charset="-128"/>
          </a:endParaRPr>
        </a:p>
      </dsp:txBody>
      <dsp:txXfrm>
        <a:off x="342304" y="111205"/>
        <a:ext cx="1567977" cy="1005941"/>
      </dsp:txXfrm>
    </dsp:sp>
    <dsp:sp modelId="{C88A0D88-DEDB-457E-A24D-2EF94FC508FF}">
      <dsp:nvSpPr>
        <dsp:cNvPr id="0" name=""/>
        <dsp:cNvSpPr/>
      </dsp:nvSpPr>
      <dsp:spPr>
        <a:xfrm>
          <a:off x="312019" y="1665233"/>
          <a:ext cx="467061" cy="2681958"/>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eaVert"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ja-JP" altLang="en-US" sz="1400" b="0" kern="1200">
              <a:latin typeface="メイリオ" panose="020B0604030504040204" pitchFamily="50" charset="-128"/>
              <a:ea typeface="メイリオ" panose="020B0604030504040204" pitchFamily="50" charset="-128"/>
            </a:rPr>
            <a:t>情報発信の充実</a:t>
          </a:r>
          <a:endParaRPr kumimoji="1" lang="ja-JP" altLang="en-US" sz="1400" b="0" kern="1200">
            <a:latin typeface="メイリオ" panose="020B0604030504040204" pitchFamily="50" charset="-128"/>
            <a:ea typeface="メイリオ" panose="020B0604030504040204" pitchFamily="50" charset="-128"/>
          </a:endParaRPr>
        </a:p>
      </dsp:txBody>
      <dsp:txXfrm>
        <a:off x="312019" y="1665233"/>
        <a:ext cx="467061" cy="2681958"/>
      </dsp:txXfrm>
    </dsp:sp>
    <dsp:sp modelId="{5BD733A1-9E4E-4E2B-865A-F39E03E00400}">
      <dsp:nvSpPr>
        <dsp:cNvPr id="0" name=""/>
        <dsp:cNvSpPr/>
      </dsp:nvSpPr>
      <dsp:spPr>
        <a:xfrm>
          <a:off x="889801" y="1670966"/>
          <a:ext cx="467061" cy="2681958"/>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eaVert"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メイリオ" panose="020B0604030504040204" pitchFamily="50" charset="-128"/>
              <a:ea typeface="メイリオ" panose="020B0604030504040204" pitchFamily="50" charset="-128"/>
            </a:rPr>
            <a:t>窓口サービスの充実</a:t>
          </a:r>
        </a:p>
      </dsp:txBody>
      <dsp:txXfrm>
        <a:off x="889801" y="1670966"/>
        <a:ext cx="467061" cy="2681958"/>
      </dsp:txXfrm>
    </dsp:sp>
    <dsp:sp modelId="{43E6974F-8C09-40DC-A991-2DB90FE8B564}">
      <dsp:nvSpPr>
        <dsp:cNvPr id="0" name=""/>
        <dsp:cNvSpPr/>
      </dsp:nvSpPr>
      <dsp:spPr>
        <a:xfrm>
          <a:off x="1520776" y="1661439"/>
          <a:ext cx="467061" cy="2681958"/>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eaVert"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ja-JP" altLang="en-US" sz="1400" b="0" kern="1200">
              <a:latin typeface="メイリオ" panose="020B0604030504040204" pitchFamily="50" charset="-128"/>
              <a:ea typeface="メイリオ" panose="020B0604030504040204" pitchFamily="50" charset="-128"/>
            </a:rPr>
            <a:t>日本語</a:t>
          </a:r>
          <a:r>
            <a:rPr lang="ja-JP" sz="1400" b="0" kern="1200">
              <a:latin typeface="メイリオ" panose="020B0604030504040204" pitchFamily="50" charset="-128"/>
              <a:ea typeface="メイリオ" panose="020B0604030504040204" pitchFamily="50" charset="-128"/>
            </a:rPr>
            <a:t>学習機会の充実</a:t>
          </a:r>
          <a:endParaRPr kumimoji="1" lang="ja-JP" altLang="en-US" sz="1400" b="0" kern="1200">
            <a:latin typeface="メイリオ" panose="020B0604030504040204" pitchFamily="50" charset="-128"/>
            <a:ea typeface="メイリオ" panose="020B0604030504040204" pitchFamily="50" charset="-128"/>
          </a:endParaRPr>
        </a:p>
      </dsp:txBody>
      <dsp:txXfrm>
        <a:off x="1520776" y="1661439"/>
        <a:ext cx="467061" cy="2681958"/>
      </dsp:txXfrm>
    </dsp:sp>
    <dsp:sp modelId="{FB33758C-30B8-4A2E-BE4A-C8ABD161F132}">
      <dsp:nvSpPr>
        <dsp:cNvPr id="0" name=""/>
        <dsp:cNvSpPr/>
      </dsp:nvSpPr>
      <dsp:spPr>
        <a:xfrm>
          <a:off x="4218428" y="78074"/>
          <a:ext cx="1660875" cy="1100809"/>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ts val="2000"/>
            </a:lnSpc>
            <a:spcBef>
              <a:spcPct val="0"/>
            </a:spcBef>
            <a:spcAft>
              <a:spcPts val="0"/>
            </a:spcAft>
            <a:buNone/>
          </a:pPr>
          <a:r>
            <a:rPr lang="en-US" altLang="ja-JP" sz="1800" kern="1200">
              <a:latin typeface="メイリオ" panose="020B0604030504040204" pitchFamily="50" charset="-128"/>
              <a:ea typeface="メイリオ" panose="020B0604030504040204" pitchFamily="50" charset="-128"/>
            </a:rPr>
            <a:t>Ⅲ</a:t>
          </a:r>
        </a:p>
        <a:p>
          <a:pPr marL="0" lvl="0" indent="0" algn="ctr" defTabSz="800100">
            <a:lnSpc>
              <a:spcPts val="2000"/>
            </a:lnSpc>
            <a:spcBef>
              <a:spcPct val="0"/>
            </a:spcBef>
            <a:spcAft>
              <a:spcPts val="0"/>
            </a:spcAft>
            <a:buNone/>
          </a:pPr>
          <a:r>
            <a:rPr lang="ja-JP" altLang="en-US" sz="1200" kern="1200">
              <a:latin typeface="メイリオ" panose="020B0604030504040204" pitchFamily="50" charset="-128"/>
              <a:ea typeface="メイリオ" panose="020B0604030504040204" pitchFamily="50" charset="-128"/>
            </a:rPr>
            <a:t>だれもが理解し、協力しあえるまちづくり</a:t>
          </a:r>
          <a:endParaRPr kumimoji="1" lang="ja-JP" altLang="en-US" sz="1200" kern="1200">
            <a:latin typeface="メイリオ" panose="020B0604030504040204" pitchFamily="50" charset="-128"/>
            <a:ea typeface="メイリオ" panose="020B0604030504040204" pitchFamily="50" charset="-128"/>
          </a:endParaRPr>
        </a:p>
      </dsp:txBody>
      <dsp:txXfrm>
        <a:off x="4272165" y="131811"/>
        <a:ext cx="1553401" cy="993335"/>
      </dsp:txXfrm>
    </dsp:sp>
    <dsp:sp modelId="{CD353258-5E39-4833-A45B-6C394C881607}">
      <dsp:nvSpPr>
        <dsp:cNvPr id="0" name=""/>
        <dsp:cNvSpPr/>
      </dsp:nvSpPr>
      <dsp:spPr>
        <a:xfrm>
          <a:off x="4561750" y="1668359"/>
          <a:ext cx="467061" cy="2681958"/>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eaVert"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メイリオ" panose="020B0604030504040204" pitchFamily="50" charset="-128"/>
              <a:ea typeface="メイリオ" panose="020B0604030504040204" pitchFamily="50" charset="-128"/>
            </a:rPr>
            <a:t>多文化共生の意識啓発</a:t>
          </a:r>
        </a:p>
      </dsp:txBody>
      <dsp:txXfrm>
        <a:off x="4561750" y="1668359"/>
        <a:ext cx="467061" cy="2681958"/>
      </dsp:txXfrm>
    </dsp:sp>
    <dsp:sp modelId="{5B1031B2-7F57-4942-AA50-FC331AA86B65}">
      <dsp:nvSpPr>
        <dsp:cNvPr id="0" name=""/>
        <dsp:cNvSpPr/>
      </dsp:nvSpPr>
      <dsp:spPr>
        <a:xfrm>
          <a:off x="5219544" y="1668364"/>
          <a:ext cx="467061" cy="2681958"/>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eaVert"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メイリオ" panose="020B0604030504040204" pitchFamily="50" charset="-128"/>
              <a:ea typeface="メイリオ" panose="020B0604030504040204" pitchFamily="50" charset="-128"/>
            </a:rPr>
            <a:t>外国籍市民の社会参画</a:t>
          </a:r>
        </a:p>
      </dsp:txBody>
      <dsp:txXfrm>
        <a:off x="5219544" y="1668364"/>
        <a:ext cx="467061" cy="2681958"/>
      </dsp:txXfrm>
    </dsp:sp>
    <dsp:sp modelId="{32C1DE49-8414-4684-92F8-9350C8EAE2AC}">
      <dsp:nvSpPr>
        <dsp:cNvPr id="0" name=""/>
        <dsp:cNvSpPr/>
      </dsp:nvSpPr>
      <dsp:spPr>
        <a:xfrm>
          <a:off x="2335573" y="63019"/>
          <a:ext cx="1683977" cy="1114044"/>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ts val="2200"/>
            </a:lnSpc>
            <a:spcBef>
              <a:spcPct val="0"/>
            </a:spcBef>
            <a:spcAft>
              <a:spcPts val="0"/>
            </a:spcAft>
            <a:buNone/>
          </a:pPr>
          <a:r>
            <a:rPr lang="en-US" altLang="ja-JP" sz="1800" kern="1200">
              <a:latin typeface="メイリオ" panose="020B0604030504040204" pitchFamily="50" charset="-128"/>
              <a:ea typeface="メイリオ" panose="020B0604030504040204" pitchFamily="50" charset="-128"/>
            </a:rPr>
            <a:t>Ⅱ</a:t>
          </a:r>
        </a:p>
        <a:p>
          <a:pPr marL="0" lvl="0" indent="0" algn="ctr" defTabSz="800100">
            <a:lnSpc>
              <a:spcPts val="2200"/>
            </a:lnSpc>
            <a:spcBef>
              <a:spcPct val="0"/>
            </a:spcBef>
            <a:spcAft>
              <a:spcPts val="0"/>
            </a:spcAft>
            <a:buNone/>
          </a:pPr>
          <a:r>
            <a:rPr lang="ja-JP" altLang="en-US" sz="1200" kern="1200">
              <a:latin typeface="メイリオ" panose="020B0604030504040204" pitchFamily="50" charset="-128"/>
              <a:ea typeface="メイリオ" panose="020B0604030504040204" pitchFamily="50" charset="-128"/>
            </a:rPr>
            <a:t>だれもが安心して暮らせるまちづくり</a:t>
          </a:r>
          <a:endParaRPr kumimoji="1" lang="ja-JP" altLang="en-US" sz="1200" kern="1200">
            <a:latin typeface="メイリオ" panose="020B0604030504040204" pitchFamily="50" charset="-128"/>
            <a:ea typeface="メイリオ" panose="020B0604030504040204" pitchFamily="50" charset="-128"/>
          </a:endParaRPr>
        </a:p>
      </dsp:txBody>
      <dsp:txXfrm>
        <a:off x="2389956" y="117402"/>
        <a:ext cx="1575211" cy="1005278"/>
      </dsp:txXfrm>
    </dsp:sp>
    <dsp:sp modelId="{655402B0-815B-4914-A845-10538E9EC82A}">
      <dsp:nvSpPr>
        <dsp:cNvPr id="0" name=""/>
        <dsp:cNvSpPr/>
      </dsp:nvSpPr>
      <dsp:spPr>
        <a:xfrm>
          <a:off x="2123379" y="1670600"/>
          <a:ext cx="467061" cy="2681958"/>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eaVert"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メイリオ" panose="020B0604030504040204" pitchFamily="50" charset="-128"/>
              <a:ea typeface="メイリオ" panose="020B0604030504040204" pitchFamily="50" charset="-128"/>
            </a:rPr>
            <a:t>子育て・教育環境の向上</a:t>
          </a:r>
        </a:p>
      </dsp:txBody>
      <dsp:txXfrm>
        <a:off x="2123379" y="1670600"/>
        <a:ext cx="467061" cy="2681958"/>
      </dsp:txXfrm>
    </dsp:sp>
    <dsp:sp modelId="{9CF8579D-940F-4C01-A419-B4BC73964318}">
      <dsp:nvSpPr>
        <dsp:cNvPr id="0" name=""/>
        <dsp:cNvSpPr/>
      </dsp:nvSpPr>
      <dsp:spPr>
        <a:xfrm>
          <a:off x="2720595" y="1670966"/>
          <a:ext cx="467061" cy="2681958"/>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eaVert"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メイリオ" panose="020B0604030504040204" pitchFamily="50" charset="-128"/>
              <a:ea typeface="メイリオ" panose="020B0604030504040204" pitchFamily="50" charset="-128"/>
            </a:rPr>
            <a:t>労働・居住環境の整備</a:t>
          </a:r>
        </a:p>
      </dsp:txBody>
      <dsp:txXfrm>
        <a:off x="2720595" y="1670966"/>
        <a:ext cx="467061" cy="2681958"/>
      </dsp:txXfrm>
    </dsp:sp>
    <dsp:sp modelId="{139E4D01-7B57-458A-BBF6-3CA6CF7145CA}">
      <dsp:nvSpPr>
        <dsp:cNvPr id="0" name=""/>
        <dsp:cNvSpPr/>
      </dsp:nvSpPr>
      <dsp:spPr>
        <a:xfrm>
          <a:off x="3352412" y="1670966"/>
          <a:ext cx="467061" cy="2681958"/>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eaVert"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メイリオ" panose="020B0604030504040204" pitchFamily="50" charset="-128"/>
              <a:ea typeface="メイリオ" panose="020B0604030504040204" pitchFamily="50" charset="-128"/>
            </a:rPr>
            <a:t>福祉・健康サービスの提供</a:t>
          </a:r>
        </a:p>
      </dsp:txBody>
      <dsp:txXfrm>
        <a:off x="3352412" y="1670966"/>
        <a:ext cx="467061" cy="2681958"/>
      </dsp:txXfrm>
    </dsp:sp>
    <dsp:sp modelId="{31430BBF-8777-4695-96DE-2C76BD8B728E}">
      <dsp:nvSpPr>
        <dsp:cNvPr id="0" name=""/>
        <dsp:cNvSpPr/>
      </dsp:nvSpPr>
      <dsp:spPr>
        <a:xfrm>
          <a:off x="3918445" y="1670600"/>
          <a:ext cx="467061" cy="2681958"/>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eaVert"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メイリオ" panose="020B0604030504040204" pitchFamily="50" charset="-128"/>
              <a:ea typeface="メイリオ" panose="020B0604030504040204" pitchFamily="50" charset="-128"/>
            </a:rPr>
            <a:t>災害時の支援体制の整備</a:t>
          </a:r>
        </a:p>
      </dsp:txBody>
      <dsp:txXfrm>
        <a:off x="3918445" y="1670600"/>
        <a:ext cx="467061" cy="26819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C069F-6F6D-4898-B159-6D3BAC20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2136</TotalTime>
  <Pages>13</Pages>
  <Words>671</Words>
  <Characters>3830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柘植 一馬</dc:creator>
  <cp:keywords/>
  <dc:description/>
  <cp:lastModifiedBy>柘植 一馬</cp:lastModifiedBy>
  <cp:revision>30</cp:revision>
  <cp:lastPrinted>2023-11-29T23:47:00Z</cp:lastPrinted>
  <dcterms:created xsi:type="dcterms:W3CDTF">2023-05-24T06:00:00Z</dcterms:created>
  <dcterms:modified xsi:type="dcterms:W3CDTF">2023-11-29T23:47:00Z</dcterms:modified>
</cp:coreProperties>
</file>